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34" w:rsidRPr="00DB5835" w:rsidRDefault="00BC2234" w:rsidP="00BC2234">
      <w:pPr>
        <w:spacing w:before="100" w:beforeAutospacing="1" w:after="100" w:afterAutospacing="1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</w:t>
      </w:r>
      <w:r w:rsidRPr="00DB5835">
        <w:rPr>
          <w:sz w:val="26"/>
          <w:szCs w:val="26"/>
        </w:rPr>
        <w:t xml:space="preserve">униципальное автономное общеобразовательное учреждение </w:t>
      </w:r>
    </w:p>
    <w:p w:rsidR="00BC2234" w:rsidRPr="00DB5835" w:rsidRDefault="00BC2234" w:rsidP="00BC2234">
      <w:pPr>
        <w:spacing w:before="100" w:beforeAutospacing="1" w:after="100" w:afterAutospacing="1" w:line="240" w:lineRule="auto"/>
        <w:jc w:val="center"/>
        <w:rPr>
          <w:sz w:val="26"/>
          <w:szCs w:val="26"/>
        </w:rPr>
      </w:pPr>
      <w:r w:rsidRPr="00DB5835">
        <w:rPr>
          <w:sz w:val="26"/>
          <w:szCs w:val="26"/>
        </w:rPr>
        <w:t xml:space="preserve"> «Молчановская средняя общеобразовательная школа №1»</w:t>
      </w:r>
    </w:p>
    <w:p w:rsidR="00BC2234" w:rsidRPr="00DB5835" w:rsidRDefault="00BC2234" w:rsidP="00BC2234">
      <w:pPr>
        <w:spacing w:before="100" w:beforeAutospacing="1" w:after="100" w:afterAutospacing="1" w:line="240" w:lineRule="auto"/>
        <w:jc w:val="center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179"/>
        <w:tblW w:w="9889" w:type="dxa"/>
        <w:tblLayout w:type="fixed"/>
        <w:tblLook w:val="00A0"/>
      </w:tblPr>
      <w:tblGrid>
        <w:gridCol w:w="3510"/>
        <w:gridCol w:w="3261"/>
        <w:gridCol w:w="3118"/>
      </w:tblGrid>
      <w:tr w:rsidR="00BC2234" w:rsidRPr="00BB7EAD" w:rsidTr="00BC2234">
        <w:tc>
          <w:tcPr>
            <w:tcW w:w="3510" w:type="dxa"/>
          </w:tcPr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Рассмотрено на заседании МО начальных классов</w:t>
            </w:r>
          </w:p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 xml:space="preserve">    « </w:t>
            </w:r>
            <w:r w:rsidRPr="00284234">
              <w:rPr>
                <w:sz w:val="24"/>
                <w:szCs w:val="24"/>
              </w:rPr>
              <w:t>_____</w:t>
            </w:r>
            <w:r w:rsidRPr="00DB5835">
              <w:rPr>
                <w:sz w:val="24"/>
                <w:szCs w:val="24"/>
              </w:rPr>
              <w:t xml:space="preserve"> » </w:t>
            </w:r>
            <w:r w:rsidRPr="00284234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 xml:space="preserve">2021 </w:t>
            </w:r>
            <w:r w:rsidRPr="00DB5835">
              <w:rPr>
                <w:sz w:val="24"/>
                <w:szCs w:val="24"/>
              </w:rPr>
              <w:t>г</w:t>
            </w:r>
          </w:p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DB5835">
              <w:rPr>
                <w:sz w:val="24"/>
                <w:szCs w:val="24"/>
              </w:rPr>
              <w:t>Протокол №</w:t>
            </w:r>
            <w:r w:rsidRPr="00284234">
              <w:rPr>
                <w:sz w:val="24"/>
                <w:szCs w:val="24"/>
              </w:rPr>
              <w:t xml:space="preserve"> ___</w:t>
            </w:r>
          </w:p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Руководитель _______________</w:t>
            </w:r>
          </w:p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Александренко Г.В.</w:t>
            </w:r>
          </w:p>
        </w:tc>
        <w:tc>
          <w:tcPr>
            <w:tcW w:w="3261" w:type="dxa"/>
          </w:tcPr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Согласовано</w:t>
            </w:r>
          </w:p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«____»_____________2021 </w:t>
            </w:r>
            <w:r w:rsidRPr="00DB5835">
              <w:rPr>
                <w:sz w:val="24"/>
                <w:szCs w:val="24"/>
              </w:rPr>
              <w:t xml:space="preserve">г </w:t>
            </w:r>
          </w:p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</w:p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 xml:space="preserve">Зам.директора по УВР______ </w:t>
            </w:r>
          </w:p>
          <w:p w:rsidR="00BC2234" w:rsidRPr="00F57952" w:rsidRDefault="00BC2234" w:rsidP="00BC2234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F57952">
              <w:rPr>
                <w:sz w:val="24"/>
                <w:szCs w:val="24"/>
              </w:rPr>
              <w:t>Тимохина Л.А.</w:t>
            </w:r>
          </w:p>
        </w:tc>
        <w:tc>
          <w:tcPr>
            <w:tcW w:w="3118" w:type="dxa"/>
          </w:tcPr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Утверждено</w:t>
            </w:r>
          </w:p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«____»_____________20</w:t>
            </w:r>
            <w:r>
              <w:rPr>
                <w:sz w:val="24"/>
                <w:szCs w:val="24"/>
              </w:rPr>
              <w:t>21</w:t>
            </w:r>
            <w:r w:rsidRPr="00DB5835">
              <w:rPr>
                <w:sz w:val="24"/>
                <w:szCs w:val="24"/>
              </w:rPr>
              <w:t xml:space="preserve">г </w:t>
            </w:r>
          </w:p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Приказ № ____</w:t>
            </w:r>
          </w:p>
          <w:p w:rsidR="00BC2234" w:rsidRPr="00DB5835" w:rsidRDefault="00BC2234" w:rsidP="00BC2234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Директор ОУ___________</w:t>
            </w:r>
          </w:p>
          <w:p w:rsidR="00BC2234" w:rsidRPr="00BB7EAD" w:rsidRDefault="00BC2234" w:rsidP="00BC2234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Чибизова Н.А.</w:t>
            </w:r>
          </w:p>
        </w:tc>
      </w:tr>
    </w:tbl>
    <w:p w:rsidR="00BC2234" w:rsidRPr="00954BC2" w:rsidRDefault="00BC2234" w:rsidP="00BC2234">
      <w:pPr>
        <w:spacing w:before="100" w:beforeAutospacing="1" w:after="100" w:afterAutospacing="1"/>
        <w:jc w:val="center"/>
        <w:rPr>
          <w:sz w:val="26"/>
          <w:szCs w:val="26"/>
        </w:rPr>
      </w:pPr>
    </w:p>
    <w:p w:rsidR="00BC2234" w:rsidRDefault="00BC2234" w:rsidP="00BC2234">
      <w:pPr>
        <w:spacing w:before="100" w:beforeAutospacing="1" w:after="100" w:afterAutospacing="1" w:line="240" w:lineRule="auto"/>
        <w:contextualSpacing/>
        <w:jc w:val="center"/>
        <w:rPr>
          <w:b/>
          <w:sz w:val="26"/>
          <w:szCs w:val="26"/>
        </w:rPr>
      </w:pPr>
    </w:p>
    <w:p w:rsidR="00BC2234" w:rsidRDefault="00BC2234" w:rsidP="00BC2234">
      <w:pPr>
        <w:spacing w:before="100" w:beforeAutospacing="1" w:after="100" w:afterAutospacing="1" w:line="240" w:lineRule="auto"/>
        <w:contextualSpacing/>
        <w:jc w:val="center"/>
        <w:rPr>
          <w:sz w:val="44"/>
          <w:szCs w:val="44"/>
        </w:rPr>
      </w:pPr>
      <w:r w:rsidRPr="004E5EA8">
        <w:rPr>
          <w:sz w:val="44"/>
          <w:szCs w:val="44"/>
        </w:rPr>
        <w:t>Адаптированная</w:t>
      </w:r>
      <w:r>
        <w:rPr>
          <w:sz w:val="44"/>
          <w:szCs w:val="44"/>
        </w:rPr>
        <w:t xml:space="preserve"> индивидуальная </w:t>
      </w:r>
    </w:p>
    <w:p w:rsidR="00BC2234" w:rsidRPr="00F57952" w:rsidRDefault="00BC2234" w:rsidP="00BC2234">
      <w:pPr>
        <w:spacing w:before="100" w:beforeAutospacing="1" w:after="100" w:afterAutospacing="1" w:line="240" w:lineRule="auto"/>
        <w:contextualSpacing/>
        <w:jc w:val="center"/>
        <w:rPr>
          <w:sz w:val="44"/>
          <w:szCs w:val="44"/>
        </w:rPr>
      </w:pPr>
      <w:r w:rsidRPr="00F57952">
        <w:rPr>
          <w:sz w:val="44"/>
          <w:szCs w:val="44"/>
        </w:rPr>
        <w:t xml:space="preserve">рабочая программа </w:t>
      </w:r>
    </w:p>
    <w:p w:rsidR="00BC2234" w:rsidRPr="00DB5835" w:rsidRDefault="00BC2234" w:rsidP="00BC2234">
      <w:pPr>
        <w:spacing w:before="100" w:beforeAutospacing="1" w:after="100" w:afterAutospacing="1" w:line="240" w:lineRule="auto"/>
        <w:contextualSpacing/>
        <w:jc w:val="center"/>
        <w:rPr>
          <w:sz w:val="44"/>
          <w:szCs w:val="44"/>
        </w:rPr>
      </w:pPr>
      <w:r w:rsidRPr="00F57952">
        <w:rPr>
          <w:sz w:val="44"/>
          <w:szCs w:val="44"/>
        </w:rPr>
        <w:t xml:space="preserve">по </w:t>
      </w:r>
      <w:r>
        <w:rPr>
          <w:sz w:val="44"/>
          <w:szCs w:val="44"/>
        </w:rPr>
        <w:t>предмету «Речевая практика»</w:t>
      </w:r>
    </w:p>
    <w:p w:rsidR="00BC2234" w:rsidRPr="00DB5835" w:rsidRDefault="00BC2234" w:rsidP="00BC2234">
      <w:pPr>
        <w:spacing w:before="100" w:beforeAutospacing="1" w:after="100" w:afterAutospacing="1" w:line="240" w:lineRule="auto"/>
        <w:contextualSpacing/>
        <w:jc w:val="center"/>
        <w:rPr>
          <w:sz w:val="44"/>
          <w:szCs w:val="44"/>
        </w:rPr>
      </w:pPr>
      <w:r w:rsidRPr="00DB5835">
        <w:rPr>
          <w:sz w:val="44"/>
          <w:szCs w:val="44"/>
        </w:rPr>
        <w:t>для обучающе</w:t>
      </w:r>
      <w:r w:rsidR="003635CF">
        <w:rPr>
          <w:sz w:val="44"/>
          <w:szCs w:val="44"/>
        </w:rPr>
        <w:t>го</w:t>
      </w:r>
      <w:r w:rsidRPr="00DB5835">
        <w:rPr>
          <w:sz w:val="44"/>
          <w:szCs w:val="44"/>
        </w:rPr>
        <w:t xml:space="preserve">ся с ограниченными возможностями здоровья </w:t>
      </w:r>
    </w:p>
    <w:p w:rsidR="00BC2234" w:rsidRPr="00DB5835" w:rsidRDefault="00BC2234" w:rsidP="00BC2234">
      <w:pPr>
        <w:spacing w:before="100" w:beforeAutospacing="1" w:after="100" w:afterAutospacing="1" w:line="240" w:lineRule="auto"/>
        <w:contextualSpacing/>
        <w:jc w:val="center"/>
        <w:rPr>
          <w:sz w:val="44"/>
          <w:szCs w:val="44"/>
        </w:rPr>
      </w:pPr>
      <w:r>
        <w:rPr>
          <w:sz w:val="44"/>
          <w:szCs w:val="44"/>
        </w:rPr>
        <w:t>для 4</w:t>
      </w:r>
      <w:r w:rsidRPr="00DB5835">
        <w:rPr>
          <w:sz w:val="44"/>
          <w:szCs w:val="44"/>
        </w:rPr>
        <w:t xml:space="preserve"> класса</w:t>
      </w:r>
    </w:p>
    <w:p w:rsidR="00BC2234" w:rsidRPr="00DB5835" w:rsidRDefault="00BC2234" w:rsidP="00BC2234">
      <w:pPr>
        <w:spacing w:before="100" w:beforeAutospacing="1" w:after="100" w:afterAutospacing="1" w:line="240" w:lineRule="auto"/>
        <w:contextualSpacing/>
        <w:jc w:val="center"/>
        <w:rPr>
          <w:sz w:val="44"/>
          <w:szCs w:val="44"/>
        </w:rPr>
      </w:pPr>
      <w:r>
        <w:rPr>
          <w:sz w:val="44"/>
          <w:szCs w:val="44"/>
        </w:rPr>
        <w:t>на 2021 - 2022</w:t>
      </w:r>
      <w:r w:rsidRPr="00DB5835">
        <w:rPr>
          <w:sz w:val="44"/>
          <w:szCs w:val="44"/>
        </w:rPr>
        <w:t xml:space="preserve"> учебный год</w:t>
      </w:r>
    </w:p>
    <w:p w:rsidR="00BC2234" w:rsidRPr="00DB5835" w:rsidRDefault="003635CF" w:rsidP="00BC2234">
      <w:pPr>
        <w:spacing w:before="100" w:beforeAutospacing="1" w:after="100" w:afterAutospacing="1" w:line="240" w:lineRule="auto"/>
        <w:contextualSpacing/>
        <w:jc w:val="center"/>
        <w:rPr>
          <w:sz w:val="44"/>
          <w:szCs w:val="44"/>
        </w:rPr>
      </w:pPr>
      <w:r>
        <w:rPr>
          <w:sz w:val="44"/>
          <w:szCs w:val="44"/>
        </w:rPr>
        <w:t>2</w:t>
      </w:r>
      <w:r w:rsidR="00BC2234">
        <w:rPr>
          <w:sz w:val="44"/>
          <w:szCs w:val="44"/>
        </w:rPr>
        <w:t xml:space="preserve"> </w:t>
      </w:r>
      <w:r w:rsidR="00BC2234" w:rsidRPr="00DB5835">
        <w:rPr>
          <w:sz w:val="44"/>
          <w:szCs w:val="44"/>
        </w:rPr>
        <w:t xml:space="preserve">часа в неделю </w:t>
      </w:r>
    </w:p>
    <w:p w:rsidR="00BC2234" w:rsidRPr="00DB5835" w:rsidRDefault="003635CF" w:rsidP="00BC2234">
      <w:pPr>
        <w:spacing w:before="100" w:beforeAutospacing="1" w:after="100" w:afterAutospacing="1" w:line="240" w:lineRule="auto"/>
        <w:contextualSpacing/>
        <w:jc w:val="center"/>
        <w:rPr>
          <w:sz w:val="44"/>
          <w:szCs w:val="44"/>
        </w:rPr>
      </w:pPr>
      <w:r>
        <w:rPr>
          <w:sz w:val="44"/>
          <w:szCs w:val="44"/>
        </w:rPr>
        <w:t>68</w:t>
      </w:r>
      <w:r w:rsidR="00BC2234" w:rsidRPr="00DB5835">
        <w:rPr>
          <w:sz w:val="44"/>
          <w:szCs w:val="44"/>
        </w:rPr>
        <w:t xml:space="preserve"> час</w:t>
      </w:r>
      <w:r w:rsidR="00BC2234">
        <w:rPr>
          <w:sz w:val="44"/>
          <w:szCs w:val="44"/>
        </w:rPr>
        <w:t>ов</w:t>
      </w:r>
      <w:r w:rsidR="00BC2234" w:rsidRPr="00DB5835">
        <w:rPr>
          <w:sz w:val="44"/>
          <w:szCs w:val="44"/>
        </w:rPr>
        <w:t xml:space="preserve">  в год</w:t>
      </w:r>
    </w:p>
    <w:p w:rsidR="00BC2234" w:rsidRPr="00DB5835" w:rsidRDefault="00BC2234" w:rsidP="00BC2234">
      <w:pPr>
        <w:spacing w:before="100" w:beforeAutospacing="1" w:after="100" w:afterAutospacing="1" w:line="240" w:lineRule="auto"/>
        <w:contextualSpacing/>
        <w:rPr>
          <w:sz w:val="26"/>
          <w:szCs w:val="26"/>
        </w:rPr>
      </w:pPr>
      <w:r w:rsidRPr="00DB5835">
        <w:rPr>
          <w:sz w:val="26"/>
          <w:szCs w:val="26"/>
        </w:rPr>
        <w:t xml:space="preserve">                                  </w:t>
      </w:r>
    </w:p>
    <w:p w:rsidR="00BC2234" w:rsidRPr="00DB5835" w:rsidRDefault="00BC2234" w:rsidP="00BC2234">
      <w:pPr>
        <w:rPr>
          <w:sz w:val="26"/>
          <w:szCs w:val="26"/>
        </w:rPr>
      </w:pPr>
      <w:r w:rsidRPr="00DB5835">
        <w:rPr>
          <w:i/>
          <w:sz w:val="26"/>
          <w:szCs w:val="26"/>
        </w:rPr>
        <w:t xml:space="preserve">                                                                                           </w:t>
      </w:r>
      <w:r w:rsidRPr="00DB5835">
        <w:rPr>
          <w:sz w:val="26"/>
          <w:szCs w:val="26"/>
        </w:rPr>
        <w:t>Учитель первой категории</w:t>
      </w:r>
    </w:p>
    <w:p w:rsidR="00BC2234" w:rsidRPr="00284234" w:rsidRDefault="00BC2234" w:rsidP="00BC2234">
      <w:pPr>
        <w:jc w:val="center"/>
        <w:rPr>
          <w:sz w:val="26"/>
          <w:szCs w:val="26"/>
        </w:rPr>
      </w:pPr>
      <w:r w:rsidRPr="00DB5835">
        <w:rPr>
          <w:sz w:val="26"/>
          <w:szCs w:val="26"/>
        </w:rPr>
        <w:t xml:space="preserve">                                                                                           </w:t>
      </w:r>
      <w:r>
        <w:rPr>
          <w:sz w:val="26"/>
          <w:szCs w:val="26"/>
        </w:rPr>
        <w:t>ШендельТ.Н</w:t>
      </w:r>
      <w:r w:rsidRPr="00284234">
        <w:rPr>
          <w:sz w:val="26"/>
          <w:szCs w:val="26"/>
        </w:rPr>
        <w:t>.</w:t>
      </w:r>
    </w:p>
    <w:p w:rsidR="00BC2234" w:rsidRPr="00284234" w:rsidRDefault="00BC2234" w:rsidP="00BC2234">
      <w:pPr>
        <w:spacing w:after="117" w:line="259" w:lineRule="auto"/>
        <w:ind w:left="51"/>
        <w:jc w:val="center"/>
      </w:pPr>
      <w:r w:rsidRPr="00284234">
        <w:rPr>
          <w:sz w:val="24"/>
        </w:rPr>
        <w:t xml:space="preserve"> </w:t>
      </w:r>
    </w:p>
    <w:p w:rsidR="00BC2234" w:rsidRDefault="00BC2234" w:rsidP="00BC2234">
      <w:pPr>
        <w:spacing w:after="112" w:line="259" w:lineRule="auto"/>
        <w:rPr>
          <w:b/>
        </w:rPr>
      </w:pPr>
      <w:r>
        <w:rPr>
          <w:b/>
        </w:rPr>
        <w:t xml:space="preserve">                                                         </w:t>
      </w:r>
    </w:p>
    <w:p w:rsidR="00BC2234" w:rsidRDefault="00BC2234" w:rsidP="00BC2234">
      <w:pPr>
        <w:spacing w:after="112" w:line="259" w:lineRule="auto"/>
        <w:rPr>
          <w:b/>
        </w:rPr>
      </w:pPr>
    </w:p>
    <w:p w:rsidR="00BC2234" w:rsidRDefault="00BC2234" w:rsidP="00BC2234">
      <w:pPr>
        <w:spacing w:after="112" w:line="259" w:lineRule="auto"/>
        <w:rPr>
          <w:b/>
        </w:rPr>
      </w:pPr>
    </w:p>
    <w:p w:rsidR="00BC2234" w:rsidRDefault="00BC2234" w:rsidP="00BC2234">
      <w:pPr>
        <w:spacing w:after="112" w:line="259" w:lineRule="auto"/>
        <w:rPr>
          <w:b/>
        </w:rPr>
      </w:pPr>
    </w:p>
    <w:p w:rsidR="003635CF" w:rsidRDefault="00BC2234" w:rsidP="00BC2234">
      <w:pPr>
        <w:spacing w:after="112" w:line="259" w:lineRule="auto"/>
        <w:rPr>
          <w:b/>
        </w:rPr>
      </w:pPr>
      <w:r>
        <w:rPr>
          <w:b/>
        </w:rPr>
        <w:t xml:space="preserve">                                                    </w:t>
      </w:r>
    </w:p>
    <w:p w:rsidR="003635CF" w:rsidRDefault="003635CF" w:rsidP="00BC2234">
      <w:pPr>
        <w:spacing w:after="112" w:line="259" w:lineRule="auto"/>
        <w:rPr>
          <w:b/>
        </w:rPr>
      </w:pPr>
    </w:p>
    <w:p w:rsidR="003635CF" w:rsidRDefault="003635CF" w:rsidP="00BC2234">
      <w:pPr>
        <w:spacing w:after="112" w:line="259" w:lineRule="auto"/>
        <w:rPr>
          <w:b/>
        </w:rPr>
      </w:pPr>
    </w:p>
    <w:p w:rsidR="003635CF" w:rsidRDefault="003635CF" w:rsidP="00BC2234">
      <w:pPr>
        <w:spacing w:after="112" w:line="259" w:lineRule="auto"/>
        <w:rPr>
          <w:b/>
        </w:rPr>
      </w:pPr>
    </w:p>
    <w:p w:rsidR="00BC2234" w:rsidRPr="00492BF8" w:rsidRDefault="00BC2234" w:rsidP="003635CF">
      <w:pPr>
        <w:spacing w:after="112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BF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C2234" w:rsidRPr="00492BF8" w:rsidRDefault="00BC2234" w:rsidP="00BC223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C2234" w:rsidRPr="00492BF8" w:rsidRDefault="00BC2234" w:rsidP="00BC22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92BF8">
        <w:rPr>
          <w:rFonts w:ascii="Times New Roman" w:hAnsi="Times New Roman" w:cs="Times New Roman"/>
          <w:sz w:val="24"/>
          <w:szCs w:val="24"/>
        </w:rPr>
        <w:t>Адаптированная рабочая программа по предмету «Речевая практика»</w:t>
      </w:r>
      <w:r w:rsidRPr="00492B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 xml:space="preserve"> для 4 класса разработана для детей с легкой умственной отсталостью на основе следующих нормативных актов: </w:t>
      </w:r>
    </w:p>
    <w:p w:rsidR="003635CF" w:rsidRPr="00492BF8" w:rsidRDefault="003635CF" w:rsidP="003635CF">
      <w:pPr>
        <w:pStyle w:val="a4"/>
        <w:widowControl w:val="0"/>
        <w:numPr>
          <w:ilvl w:val="0"/>
          <w:numId w:val="27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>Конвенцией ООН о правах ребенка, принятой 20 ноября 1989 г. (Сборник международных договоров СССР, 1993, выпуск</w:t>
      </w:r>
      <w:r w:rsidRPr="00492B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XLVI).</w:t>
      </w:r>
    </w:p>
    <w:p w:rsidR="003635CF" w:rsidRPr="00492BF8" w:rsidRDefault="003635CF" w:rsidP="003635CF">
      <w:pPr>
        <w:pStyle w:val="a4"/>
        <w:widowControl w:val="0"/>
        <w:numPr>
          <w:ilvl w:val="0"/>
          <w:numId w:val="27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>Федеральным</w:t>
      </w:r>
      <w:r w:rsidRPr="00492BF8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законом</w:t>
      </w:r>
      <w:r w:rsidRPr="00492BF8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Российской</w:t>
      </w:r>
      <w:r w:rsidRPr="00492BF8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Федерации</w:t>
      </w:r>
      <w:r w:rsidRPr="00492BF8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от</w:t>
      </w:r>
      <w:r w:rsidRPr="00492BF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29</w:t>
      </w:r>
      <w:r w:rsidRPr="00492BF8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декабря</w:t>
      </w:r>
      <w:r w:rsidRPr="00492BF8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2012</w:t>
      </w:r>
      <w:r w:rsidRPr="00492BF8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года</w:t>
      </w:r>
      <w:r w:rsidRPr="00492BF8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№</w:t>
      </w:r>
      <w:r w:rsidRPr="00492BF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273</w:t>
      </w:r>
      <w:r w:rsidRPr="00492BF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–</w:t>
      </w:r>
      <w:r w:rsidRPr="00492BF8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ФЗ</w:t>
      </w:r>
    </w:p>
    <w:p w:rsidR="003635CF" w:rsidRPr="00492BF8" w:rsidRDefault="003635CF" w:rsidP="003635CF">
      <w:pPr>
        <w:pStyle w:val="a4"/>
        <w:widowControl w:val="0"/>
        <w:numPr>
          <w:ilvl w:val="0"/>
          <w:numId w:val="27"/>
        </w:numPr>
        <w:tabs>
          <w:tab w:val="left" w:pos="993"/>
          <w:tab w:val="left" w:pos="10348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>«Об образовании в Российской Федерации» (в редакции изменений).</w:t>
      </w:r>
    </w:p>
    <w:p w:rsidR="003635CF" w:rsidRPr="00492BF8" w:rsidRDefault="003635CF" w:rsidP="003635CF">
      <w:pPr>
        <w:pStyle w:val="a4"/>
        <w:widowControl w:val="0"/>
        <w:numPr>
          <w:ilvl w:val="0"/>
          <w:numId w:val="27"/>
        </w:numPr>
        <w:tabs>
          <w:tab w:val="left" w:pos="993"/>
          <w:tab w:val="left" w:pos="10348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>ФГОС начального общего образования (Приказ Минобрнауки России от 06.10.2009 N</w:t>
      </w:r>
      <w:r w:rsidRPr="00492BF8"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373)</w:t>
      </w:r>
      <w:bookmarkStart w:id="0" w:name="_GoBack"/>
      <w:bookmarkEnd w:id="0"/>
    </w:p>
    <w:p w:rsidR="003635CF" w:rsidRPr="00492BF8" w:rsidRDefault="003635CF" w:rsidP="003635CF">
      <w:pPr>
        <w:pStyle w:val="a4"/>
        <w:widowControl w:val="0"/>
        <w:numPr>
          <w:ilvl w:val="0"/>
          <w:numId w:val="27"/>
        </w:numPr>
        <w:tabs>
          <w:tab w:val="left" w:pos="993"/>
          <w:tab w:val="left" w:pos="10348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РФ от 6 октября 2009 г. N 373 "Об утверждении и введении в действие федерального государственного образовательного стандарта начального общего образования" с изменениями и дополнениями от: 26 ноября 2010 г., 22 сентября 2011 г., 18 декабря 2012 г., 29 декабря 2014 г., 18 мая, 31 декабря 2015 г.</w:t>
      </w:r>
    </w:p>
    <w:p w:rsidR="003635CF" w:rsidRPr="00492BF8" w:rsidRDefault="003635CF" w:rsidP="003635CF">
      <w:pPr>
        <w:pStyle w:val="a4"/>
        <w:widowControl w:val="0"/>
        <w:numPr>
          <w:ilvl w:val="0"/>
          <w:numId w:val="27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492BF8">
          <w:rPr>
            <w:rStyle w:val="a5"/>
            <w:rFonts w:ascii="Times New Roman" w:hAnsi="Times New Roman" w:cs="Times New Roman"/>
            <w:sz w:val="24"/>
            <w:szCs w:val="24"/>
          </w:rPr>
          <w:t>Приказ</w:t>
        </w:r>
      </w:hyperlink>
      <w:r w:rsidRPr="00492BF8">
        <w:rPr>
          <w:rFonts w:ascii="Times New Roman" w:hAnsi="Times New Roman" w:cs="Times New Roman"/>
          <w:sz w:val="24"/>
          <w:szCs w:val="24"/>
        </w:rPr>
        <w:t>ом 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 (зарегистрирован Министерством юстиции Российской Федерации 2 февраля 2016 года, регистрационный № 40936)</w:t>
      </w:r>
    </w:p>
    <w:p w:rsidR="003635CF" w:rsidRPr="00492BF8" w:rsidRDefault="003635CF" w:rsidP="003635CF">
      <w:pPr>
        <w:pStyle w:val="a3"/>
        <w:numPr>
          <w:ilvl w:val="0"/>
          <w:numId w:val="28"/>
        </w:numPr>
        <w:shd w:val="clear" w:color="auto" w:fill="FFFFFF"/>
        <w:tabs>
          <w:tab w:val="left" w:pos="10348"/>
        </w:tabs>
        <w:spacing w:before="0" w:beforeAutospacing="0" w:after="0" w:afterAutospacing="0"/>
        <w:ind w:left="284" w:hanging="284"/>
        <w:jc w:val="both"/>
      </w:pPr>
      <w:r w:rsidRPr="00492BF8">
        <w:t>Федеральным  компонентом государственного  стандарта общего образования (в ред. Приказов Минобрнауки РФ </w:t>
      </w:r>
      <w:hyperlink r:id="rId8" w:anchor="bec25" w:history="1">
        <w:r w:rsidRPr="00492BF8">
          <w:rPr>
            <w:rStyle w:val="a5"/>
          </w:rPr>
          <w:t>от 03.06.2008 N 164</w:t>
        </w:r>
      </w:hyperlink>
      <w:r w:rsidRPr="00492BF8">
        <w:t>, </w:t>
      </w:r>
      <w:hyperlink r:id="rId9" w:anchor="c1d12" w:history="1">
        <w:r w:rsidRPr="00492BF8">
          <w:rPr>
            <w:rStyle w:val="a5"/>
          </w:rPr>
          <w:t>от 31.08.2009 N 320</w:t>
        </w:r>
      </w:hyperlink>
      <w:r w:rsidRPr="00492BF8">
        <w:t>, </w:t>
      </w:r>
      <w:hyperlink r:id="rId10" w:anchor="c1d12" w:history="1">
        <w:r w:rsidRPr="00492BF8">
          <w:rPr>
            <w:rStyle w:val="a5"/>
          </w:rPr>
          <w:t>от 19.10.2009 N 427</w:t>
        </w:r>
      </w:hyperlink>
      <w:r w:rsidRPr="00492BF8">
        <w:t>)</w:t>
      </w:r>
    </w:p>
    <w:p w:rsidR="003635CF" w:rsidRPr="00492BF8" w:rsidRDefault="003635CF" w:rsidP="003635CF">
      <w:pPr>
        <w:pStyle w:val="a4"/>
        <w:widowControl w:val="0"/>
        <w:numPr>
          <w:ilvl w:val="0"/>
          <w:numId w:val="27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>Концепцией  духовно-нравственного развития и воспитания гражданина Российской Федерации. – М.: Просвещение, 2010.</w:t>
      </w:r>
    </w:p>
    <w:p w:rsidR="003635CF" w:rsidRPr="00492BF8" w:rsidRDefault="003635CF" w:rsidP="003635CF">
      <w:pPr>
        <w:pStyle w:val="a4"/>
        <w:widowControl w:val="0"/>
        <w:numPr>
          <w:ilvl w:val="0"/>
          <w:numId w:val="27"/>
        </w:numPr>
        <w:tabs>
          <w:tab w:val="left" w:pos="2863"/>
          <w:tab w:val="left" w:pos="4076"/>
          <w:tab w:val="left" w:pos="6166"/>
          <w:tab w:val="left" w:pos="7701"/>
          <w:tab w:val="left" w:pos="8537"/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Постановлением Главного государственного санитарного врача </w:t>
      </w:r>
      <w:r w:rsidRPr="00492BF8">
        <w:rPr>
          <w:rFonts w:ascii="Times New Roman" w:hAnsi="Times New Roman" w:cs="Times New Roman"/>
          <w:spacing w:val="-3"/>
          <w:sz w:val="24"/>
          <w:szCs w:val="24"/>
        </w:rPr>
        <w:t xml:space="preserve">Российской </w:t>
      </w:r>
      <w:r w:rsidRPr="00492BF8">
        <w:rPr>
          <w:rFonts w:ascii="Times New Roman" w:hAnsi="Times New Roman" w:cs="Times New Roman"/>
          <w:sz w:val="24"/>
          <w:szCs w:val="24"/>
        </w:rPr>
        <w:t>Федерации от 29 декабря 2010г. №189 «Об утверждении СанПиН</w:t>
      </w:r>
      <w:r w:rsidRPr="00492BF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2.4.2.2821-10 «Санитарно-эпидемиологические требования к условиям и организации обучения в общеобразовательных учреждениях», (с изменениями и дополнениями № 1 от 29 июня 2011 г., 25 декабря 2013 г., 24 ноября 2015 г.); СанПиН 2.4.2.3286-15 "Санитарно-эпидемиологические требования к условиям и организации  обучения  и воспитания в организациях, осуществляющих образовательную деятельность по адаптированным основным общеобразовательным  программам  для  обучающихся с ограниченными возможностями здоровья"(от 10 июля 2015 года N</w:t>
      </w:r>
      <w:r w:rsidRPr="00492BF8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26).</w:t>
      </w:r>
    </w:p>
    <w:p w:rsidR="003635CF" w:rsidRPr="00492BF8" w:rsidRDefault="003635CF" w:rsidP="003635CF">
      <w:pPr>
        <w:pStyle w:val="a4"/>
        <w:widowControl w:val="0"/>
        <w:numPr>
          <w:ilvl w:val="0"/>
          <w:numId w:val="27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>Приказом Минпросвещения России от 28.12.2018 N 345 (ред. от</w:t>
      </w:r>
      <w:r w:rsidRPr="00492BF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92BF8">
        <w:rPr>
          <w:rFonts w:ascii="Times New Roman" w:hAnsi="Times New Roman" w:cs="Times New Roman"/>
          <w:sz w:val="24"/>
          <w:szCs w:val="24"/>
        </w:rPr>
        <w:t>08.05.2019)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3635CF" w:rsidRPr="00492BF8" w:rsidRDefault="003635CF" w:rsidP="003635CF">
      <w:pPr>
        <w:pStyle w:val="WW-"/>
        <w:numPr>
          <w:ilvl w:val="0"/>
          <w:numId w:val="27"/>
        </w:numPr>
        <w:shd w:val="clear" w:color="auto" w:fill="FFFFFF"/>
        <w:tabs>
          <w:tab w:val="left" w:pos="284"/>
        </w:tabs>
        <w:jc w:val="both"/>
        <w:rPr>
          <w:rFonts w:eastAsia="Nimbus Roman No9 L"/>
          <w:bCs/>
        </w:rPr>
      </w:pPr>
      <w:hyperlink r:id="rId11" w:history="1">
        <w:r w:rsidRPr="00492BF8">
          <w:rPr>
            <w:rStyle w:val="a5"/>
          </w:rPr>
          <w:t>Приказ Министерства образования и науки Российской Федерации от 19.12.2014 № 1599 «Об утверждении федерального государтвеннного образовательного стандарта образования обучающихся с умственной отсталостью (интеллектуальными нарушениями)»</w:t>
        </w:r>
      </w:hyperlink>
      <w:r w:rsidRPr="00492BF8">
        <w:t xml:space="preserve"> </w:t>
      </w:r>
    </w:p>
    <w:p w:rsidR="003635CF" w:rsidRPr="00492BF8" w:rsidRDefault="003635CF" w:rsidP="003635CF">
      <w:pPr>
        <w:pStyle w:val="a4"/>
        <w:widowControl w:val="0"/>
        <w:numPr>
          <w:ilvl w:val="0"/>
          <w:numId w:val="27"/>
        </w:numPr>
        <w:tabs>
          <w:tab w:val="left" w:pos="10348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начального общего образования, о</w:t>
      </w:r>
      <w:r w:rsidRPr="00492BF8">
        <w:rPr>
          <w:rFonts w:ascii="Times New Roman" w:hAnsi="Times New Roman" w:cs="Times New Roman"/>
          <w:sz w:val="24"/>
          <w:szCs w:val="24"/>
          <w:shd w:val="clear" w:color="auto" w:fill="F4F7FB"/>
        </w:rPr>
        <w:t>добренной решением от 8 апреля 2015. Протокол от №1/15</w:t>
      </w:r>
    </w:p>
    <w:p w:rsidR="003635CF" w:rsidRPr="00492BF8" w:rsidRDefault="003635CF" w:rsidP="003635CF">
      <w:pPr>
        <w:pStyle w:val="a4"/>
        <w:widowControl w:val="0"/>
        <w:numPr>
          <w:ilvl w:val="0"/>
          <w:numId w:val="27"/>
        </w:numPr>
        <w:tabs>
          <w:tab w:val="left" w:pos="1034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>Уставом МАОУ «Молчановская СОШ №1».</w:t>
      </w:r>
    </w:p>
    <w:p w:rsidR="003635CF" w:rsidRPr="00492BF8" w:rsidRDefault="003635CF" w:rsidP="003635CF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92BF8">
        <w:rPr>
          <w:rFonts w:ascii="Times New Roman" w:hAnsi="Times New Roman" w:cs="Times New Roman"/>
          <w:sz w:val="24"/>
          <w:szCs w:val="24"/>
        </w:rPr>
        <w:t>13.ООП НОО МАОУ «Молчановская СОШ №1».</w:t>
      </w:r>
    </w:p>
    <w:p w:rsidR="003635CF" w:rsidRPr="00492BF8" w:rsidRDefault="003635CF" w:rsidP="003635CF">
      <w:pPr>
        <w:ind w:left="36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C2234" w:rsidRPr="00492BF8" w:rsidRDefault="00BC2234" w:rsidP="00BC2234">
      <w:pPr>
        <w:pStyle w:val="WW-"/>
        <w:shd w:val="clear" w:color="auto" w:fill="FFFFFF"/>
        <w:spacing w:line="240" w:lineRule="auto"/>
        <w:jc w:val="both"/>
      </w:pPr>
      <w:r w:rsidRPr="00492BF8">
        <w:tab/>
      </w:r>
    </w:p>
    <w:p w:rsidR="00BC2234" w:rsidRPr="00492BF8" w:rsidRDefault="00BC2234" w:rsidP="003F2720">
      <w:pPr>
        <w:shd w:val="clear" w:color="auto" w:fill="FFFFFF" w:themeFill="background1"/>
        <w:spacing w:after="0" w:line="245" w:lineRule="atLeast"/>
        <w:ind w:left="360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lastRenderedPageBreak/>
        <w:t>ПОЯСНИТЕЛЬНАЯ ЗАПИСКА</w:t>
      </w:r>
    </w:p>
    <w:p w:rsidR="003E74E4" w:rsidRDefault="00F805F5" w:rsidP="003F2720">
      <w:pPr>
        <w:shd w:val="clear" w:color="auto" w:fill="FFFFFF" w:themeFill="background1"/>
        <w:spacing w:after="0" w:line="245" w:lineRule="atLeast"/>
        <w:ind w:left="360"/>
        <w:rPr>
          <w:rStyle w:val="c22"/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6"/>
          <w:rFonts w:ascii="Times New Roman" w:hAnsi="Times New Roman" w:cs="Times New Roman"/>
          <w:color w:val="000000"/>
          <w:sz w:val="24"/>
          <w:szCs w:val="24"/>
        </w:rPr>
        <w:t>Адаптированная рабочая программа  по речевой практике составлена  на основании  учебного плана </w:t>
      </w:r>
      <w:r w:rsidRPr="00492BF8">
        <w:rPr>
          <w:rStyle w:val="c26"/>
          <w:rFonts w:ascii="Times New Roman" w:hAnsi="Times New Roman" w:cs="Times New Roman"/>
          <w:color w:val="00000A"/>
          <w:sz w:val="24"/>
          <w:szCs w:val="24"/>
        </w:rPr>
        <w:t>для учащихся с нарушением интеллекта (вариант I), </w:t>
      </w:r>
      <w:r w:rsidRPr="00492BF8">
        <w:rPr>
          <w:rStyle w:val="c26"/>
          <w:rFonts w:ascii="Times New Roman" w:hAnsi="Times New Roman" w:cs="Times New Roman"/>
          <w:color w:val="000000"/>
          <w:sz w:val="24"/>
          <w:szCs w:val="24"/>
        </w:rPr>
        <w:t> </w:t>
      </w:r>
      <w:r w:rsidRPr="00492BF8">
        <w:rPr>
          <w:rStyle w:val="c22"/>
          <w:rFonts w:ascii="Times New Roman" w:hAnsi="Times New Roman" w:cs="Times New Roman"/>
          <w:color w:val="000000"/>
          <w:sz w:val="24"/>
          <w:szCs w:val="24"/>
        </w:rPr>
        <w:t>авторской программы специальных (коррекционных) образовательных учреждений VIII вида. 1 – 4 классы/ под редакцией В.В. Воронковой. – М.: Просвещение, 2013.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1.повысить уровень общего и речевого развития учащихся;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2. научить последовательно и правильно излагать свои мысли в устной форме.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 детей общеречевые навыки;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развивать слуховое и зрительное восприятие, совершенствовать произношение слов,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постоянное повышение речевой мотивации учащихся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-одновременное развитие всех сторон (фонетической, лексической, грамматической) устной речи с целью обеспечения языковой базы для чёткого и полного освещения темы;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организация связных высказываний школьников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Характерное для детей с умственной отсталостью недоразвитие и нарушение речи обуславливают специфику обучения их русскому языку в школе. Она выражена в том, что программа образования носит в основном элементарно – практический характер, при этом ведущим коррекционным принципом, объединяющим и организующим все разделы программы, является речевая практика.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в программу «Русский язык» раздела «Речевая практика» (1-4-е классы) обусловлено несовершенством речевой практики младших школьников с интеллектуальной недостаточностью, что задерживает развитие их речи как средства общения, затрудняет включение детей в разнообразные формы коммуникации. Уровень речевого общения детей с нарушением интеллекта не может обеспечить успешного освоения учебного материала любого из учебных предметов.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 «Речевая практика» в начальной школе входит в структуру изучения предметной области «Язык и речевая практика».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 учебного предмета «Речевая практика» является развитие речевой коммуникации школьников с нарушениями интеллекта для осуществления общения с окружающими людьми.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  раздела «Речевая практика»: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-Ускорить процесс овладения разговорной речью на основе коррекции всех составляющих речевого акта компонентов.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-Ускорить и обобщить речевой опыт обучающихся.  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Улучшить качественные характеристики устной речи ( как звукопроизношение, темп, ритм, дикция, интонация, выразительность) 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Способствовать совершенствованию речевого опыта обучающихся.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  Корригировать и обогащать языковую базу устных высказываний обучающихся 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   Совершенствовать умение строить устные связные высказывания.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Воспитывать культуру речевого общения.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реализации программы принципиально важно, чтобы учитель выступил в роли собеседника и помощника при выполнении некоторых заданий. Устные ответы школьников должны быть направлены на установление взаимопонимания с окружающими и не могут являться постоянным объектом контроля со стороны 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учителя. Ученик не должен испытывать неуверенности при вступлении в общение: необходимо поощрять его стремление всеми имеющимися в распоряжении средствами реализовать коммуникативное намерение. С этой целью в виде тренировочных упражнений должны использоваться игры - театрализации, игровые задания на составление рассказов, обсуждения и другие виды деятельности, активизирующие живое общение школьников.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организации уроков речевой практики важно предусмотреть: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индивидуальный и дифференцированный подход к обучению, учитывающий особенности развития каждого ребенка;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психодинамическую разгрузку (чередование фаз психической нагрузки и двигательной активности);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комплексный подход к восприятию – мультисенсорную интеграцию (следует стимулировать все действующие сенсорные системы);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связь обучения с повседневной жизнедеятельностью ребёнка и окружающих его людей.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имеет практико - ориентировочную направленность. Основной формой организации деятельности детей на уроках речевой практики является речевая ситуация (тематическая ролевая игра), позволяющая воспроизвести базовые условия естественного общения. Речевые навыки, сформированные в речевых ситуациях, переносятся в спонтанное общение. Также на уроках используются следующие методы: упражнения, моделирование речевых ситуаций, беседы, рассказ. По характеру познавательной деятельности основными методами обучения учащихся с интеллектуальной недостаточностью являются :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Объяснительно-иллюстративный метод, метод при котором учитель объясняет, а дети воспринимают, осознают и фиксируют в памяти.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Репродуктивный метод - воспроизведение и применение информации.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Метод проблемного изложения - постановка проблемы и показ пути ее решения.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Частично – поисковый метод - дети пытаются сами найти путь к решению проблемы.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используются фронтальные, групповые, индивидуальные формы организации деятельности детей.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предмета, курса в учебном плане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Согласно учебному плану </w:t>
      </w:r>
      <w:r w:rsidR="00BC2234"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МАОУ «МСОШ№1»</w:t>
      </w: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учебный предмет «Речевая практика» относится к обязательной части учебного плана и является составной частью предметной области «Язык и речевая практика».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Сроки изучения учебного предмета -4 года.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Кол-во часов на изучение предмета в 4 классе -2 часа в неделю.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Кол-во учебных недель -34.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Кол-во часов на изучение в 4 классе за учебный год-68 часов.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Кол-во часов на изучение предмета на весь период обучения -270 часов.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Личностные, предметные результаты освоения учебного предмета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</w:rPr>
        <w:t>Личностные результаты:</w:t>
      </w:r>
    </w:p>
    <w:p w:rsidR="003F2720" w:rsidRPr="00492BF8" w:rsidRDefault="003F2720" w:rsidP="003F2720">
      <w:pPr>
        <w:pStyle w:val="a4"/>
        <w:numPr>
          <w:ilvl w:val="1"/>
          <w:numId w:val="19"/>
        </w:num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Ценить и принимать следующие базовые ценности «добро», «природа», «семья»;</w:t>
      </w:r>
    </w:p>
    <w:p w:rsidR="003F2720" w:rsidRPr="00492BF8" w:rsidRDefault="003F2720" w:rsidP="003F2720">
      <w:pPr>
        <w:pStyle w:val="a4"/>
        <w:numPr>
          <w:ilvl w:val="1"/>
          <w:numId w:val="19"/>
        </w:num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Воспитывать уважение к своей семье, к своим родственникам, любовь к родителям;</w:t>
      </w:r>
    </w:p>
    <w:p w:rsidR="003F2720" w:rsidRPr="00492BF8" w:rsidRDefault="003F2720" w:rsidP="003F2720">
      <w:pPr>
        <w:pStyle w:val="a4"/>
        <w:numPr>
          <w:ilvl w:val="1"/>
          <w:numId w:val="19"/>
        </w:num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Освоить роль ученика;</w:t>
      </w:r>
    </w:p>
    <w:p w:rsidR="003F2720" w:rsidRPr="00492BF8" w:rsidRDefault="003F2720" w:rsidP="003F2720">
      <w:pPr>
        <w:pStyle w:val="a4"/>
        <w:numPr>
          <w:ilvl w:val="1"/>
          <w:numId w:val="19"/>
        </w:num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Оценивать жизненные ситуации с точки зрения общечеловеческих норм (плохо и хорошо);</w:t>
      </w:r>
    </w:p>
    <w:p w:rsidR="003F2720" w:rsidRPr="00492BF8" w:rsidRDefault="003F2720" w:rsidP="003F2720">
      <w:pPr>
        <w:pStyle w:val="a4"/>
        <w:numPr>
          <w:ilvl w:val="1"/>
          <w:numId w:val="19"/>
        </w:num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Формировать представления о здоровом образе жизни:элементарные гигиенические навыки; охранительные режимные моменты (пальчиковая гимнастика, физ. минутка).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</w:rPr>
        <w:t>Предметные результаты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осмысливать значимость речи для решения коммуникативных и познавательных задач;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расширить представления об окружающей действительности и развить на этой основе лексическую, грамматико-синтаксическую сторону речи и связной речи;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использовать диалогическую форму речи в различных ситуациях общения;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уместно использовать этикетные речевые выражения; знание основных правил культуры речевого общения».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Минимальный уровень: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формулировка просьб и желаний с использованием этикетных слов и выражений;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ролевых играх в соответствии с речевыми возможностями;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на слух сказок и рассказов; ответы на вопросы учителя по их содержанию с опорой на иллюстративный материал;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 произнесение чистоговорок, коротких стихотворений с опорой на образец чтения учителя;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беседах на темы, близкие личному опыту ребенка;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на вопросы учителя по содержанию прослушанных и/или просмотренных радио- и телепередач.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Достаточный уровень: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содержания небольших по объему сказок, рассказов и стихотворений; ответы на вопросы;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содержания детских радио- и телепередач, ответы на вопросы учителя;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правильных средств интонации с опорой на образец речи учителя и анализ речевой ситуации;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участие в диалогах по темам речевых ситуаций;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высказывание своих просьб и желаний; выполнение речевых действий (приветствия, прощания, извинения и т. п.), используя соответствующие этикетные слова и выражения;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коллективном составлении рассказа или сказки по темам речевых ситуаций;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рассказов с опорой на картинный или картинно- символический план.</w:t>
      </w:r>
    </w:p>
    <w:p w:rsidR="003F2720" w:rsidRPr="00492BF8" w:rsidRDefault="003F2720" w:rsidP="003F2720">
      <w:pPr>
        <w:shd w:val="clear" w:color="auto" w:fill="FFFFFF" w:themeFill="background1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Базовые учебные действия, формируемые у младших школьников,</w:t>
      </w:r>
    </w:p>
    <w:p w:rsidR="003F2720" w:rsidRPr="00492BF8" w:rsidRDefault="003F2720" w:rsidP="00E75B81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обеспечивают, с одной стороны, успешное начало школьного обучения и осознанное отношение к обучению, с другой ―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3F2720" w:rsidRPr="00492BF8" w:rsidRDefault="003F2720" w:rsidP="00E75B81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учебные действия 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</w:r>
    </w:p>
    <w:p w:rsidR="003F2720" w:rsidRPr="00492BF8" w:rsidRDefault="003F2720" w:rsidP="00E75B81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учебные действия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обеспечивают способность вступать в коммуникацию с взрослыми и сверстниками в процессе обучения.</w:t>
      </w:r>
    </w:p>
    <w:p w:rsidR="003F2720" w:rsidRPr="00492BF8" w:rsidRDefault="003F2720" w:rsidP="00E75B81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учебные действия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учебные действия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использовать все группы действий в различных образовательных ситуациях является показателем их сформированности.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Аудирование и понимание речи. 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простых и составных устных инструкций учителя, словесный отчет о выполненных действиях. Прослушивание и выполнение инструкций, записанных на аудионосители. Чтение и выполнение словесных инструкций, предъявленных в письменном виде.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Соотнесение речи и изображения (выбор картинки, соответствующей слову, предложению).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 и воспроизведение по подобию, по памяти отдельных слогов, слов, предложений.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Слушание небольших литературных произведений в изложении педагога и с аудио-носителей. Ответы на вопросы по прослушанному тексту, пересказ.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Дикция и выразительность речи.</w:t>
      </w: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 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Общение и его значение в жизни. </w:t>
      </w: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Речевое и неречевое общение. Правила речевого общения. Письменное общение (афиши, реклама, письма, открытки и др.). Условные знаки в общении людей.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Общение на расстоянии. Кино, телевидение, радио».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Виртуальное общение. Общение в социальных сетях.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Влияние речи на мысли, чувства, поступки людей.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Организация речевого общения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Базовые формулы речевого общения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Обращение, привлечение внимания.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в поздравительной открытке.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Знакомство, представление, приветствие.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Формулы «Давай познакомимся», «Меня зовут …», «Меня зовут …, а тебя?». Формулы «Это …», «Познакомься пожалуйста, это …». Ответные реплики на приглашение познакомиться («Очень приятно!», «Рад познакомиться!»).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Приветствие и прощание.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(фамильярные) формулы «здорово», «бывай», «чао»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Формулы, сопровождающие ситуации приветствия и прощания «Как дела?», «Как живешь?», «До завтра», «Всего хорошего» и др. Просьбы при прощании «Приходи(те) еще», «Заходи(те», «Звони(те)».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Приглашение, предложение.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Приглашение домой. Правила поведения в гостях.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Поздравление, пожелание.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Формулы «Поздравляю с …», «Поздравляю с праздником …» и их развертывание с помощью обращения по имени и отчеству.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Пожелания близким и малознакомым людям, сверстникам и старшим. Различия пожеланий в связи с разными праздниками. Формулы «Желаю тебе …», «Желаю Вам …», «Я хочу пожелать …». Неречевые средства: улыбка, взгляд, доброжелательность тона.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Поздравительные открытки.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Формулы, сопровождающие вручение подарка «Это Вам (тебе)», «Я хочу подарить тебе …» и др. Этикетные и эмоциональные реакции на поздравления и подарки.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Одобрение, комплимент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. Формулы «Мне очень нравится твой …», «Как хорошо ты …», «Как красиво!» и др.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Телефонный разговор.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(«Позовите пожалуйста …», «Попросите пожалуйста…», «Можно попросить (позвать)…»). Распространение этих формул с помощью приветствия. Ответные реплики адресата «алло», «да», «Я слушаю».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Просьба, совет.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Обращение с просьбой к учителю, соседу по парте на уроке или на перемене. Обращение с просьбой к незнакомому человеку. Обращение с просьбой к сверстнику, к близким людям.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Развертывание просьбы с помощью мотивировки. Формулы «Пожалуйста, …», «Можно …, пожалуйста!», «Разрешите….», «Можно мне …», «Можно я …».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Мотивировка отказа. Формулы «Извините, но …».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Благодарность.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Формулы «спасибо», «большое спасибо», «пожалуйста».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Ответные реплики на поздравление, пожелание («Спасибо за поздравление», «Я тоже поздравляю тебя (Вас)».«Спасибо, и тебя (Вас) поздравляю»).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Замечание, извинение. 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Формулы «извините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Сочувствие, утешение.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Сочувствие заболевшему сверстнику, взрослому. Слова поддержки, утешения.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Одобрение, комплимент.</w:t>
      </w: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 Одобрение как реакция на поздравления, подарки: «Молодец!», «Умница!», «Как красиво!»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Примерные темы речевых ситуаций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«Я – дома» (общение с близкими людьми, прием гостей)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«Я и мои товарищи» (игры и общение со сверстниками, общение в школе, в секции, в творческой студии)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«Я за порогом дома» (покупка, поездка в транспорте, обращение за помощью (в т.ч. в экстренной ситуации), поведение в общественных местах (кино, кафе и др.)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«Я в мире природы» (общение с животными, поведение в парке, в лесу)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Темы речевых ситуаций формулируются исходя из уровня развития коммуникативных и речевых умений обучающихся и социальной ситуации их жизни. Например, в рамках лексической темы «Я за порогом дома» для отработки этикетных форм знакомства на уроках могут быть организованы речевые ситуации «Давайте познакомимся!», «Знакомство во дворе», «Знакомство в гостях».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Алгоритм работы над темой речевой ситуации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расширение представлений по теме речевой ситуации.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Актуализация, уточнение и расширение словарного запаса о теме ситуации.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Составление предложений по теме ситуации, в т.ч. ответы на вопросы и формулирование вопросов учителю, одноклассникам.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Конструирование диалогов, участие в диалогах по теме ситуации.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атрибутов к ролевой игре по теме речевой ситуации. Уточнение ролей, сюжета игры, его вариативности.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Моделирование речевой ситуации.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устного текста (диалогического или несложного монологического) по теме ситуации.</w:t>
      </w: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3F2720">
      <w:pPr>
        <w:shd w:val="clear" w:color="auto" w:fill="FFFFFF" w:themeFill="background1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67FB" w:rsidRPr="00492BF8" w:rsidRDefault="003F67FB" w:rsidP="003F67FB">
      <w:pPr>
        <w:pStyle w:val="2"/>
        <w:ind w:left="1269" w:right="1155"/>
        <w:jc w:val="left"/>
        <w:rPr>
          <w:sz w:val="24"/>
          <w:szCs w:val="24"/>
        </w:rPr>
      </w:pPr>
      <w:r w:rsidRPr="00492BF8">
        <w:rPr>
          <w:sz w:val="24"/>
          <w:szCs w:val="24"/>
        </w:rPr>
        <w:t>Критерии оценки достижения планируемых результатов освоения  программы учебного предмета «Речевая практика»</w:t>
      </w:r>
      <w:r w:rsidRPr="00492BF8">
        <w:rPr>
          <w:b w:val="0"/>
          <w:sz w:val="24"/>
          <w:szCs w:val="24"/>
        </w:rPr>
        <w:t xml:space="preserve"> </w:t>
      </w:r>
    </w:p>
    <w:p w:rsidR="003F67FB" w:rsidRPr="00492BF8" w:rsidRDefault="003F67FB" w:rsidP="003F67FB">
      <w:pPr>
        <w:ind w:left="-15" w:right="12" w:firstLine="71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В соответствии с требованием Стандарта для обучающихся с умственной отсталостью (интеллектуальными нарушениями) оценке подлежат личностные и предметные результаты. </w:t>
      </w:r>
    </w:p>
    <w:p w:rsidR="003F67FB" w:rsidRPr="00492BF8" w:rsidRDefault="003F67FB" w:rsidP="003F67FB">
      <w:pPr>
        <w:ind w:left="-15" w:right="12" w:firstLine="71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i/>
          <w:sz w:val="24"/>
          <w:szCs w:val="24"/>
        </w:rPr>
        <w:t>Личностные результаты</w:t>
      </w:r>
      <w:r w:rsidRPr="00492BF8">
        <w:rPr>
          <w:rFonts w:ascii="Times New Roman" w:hAnsi="Times New Roman" w:cs="Times New Roman"/>
          <w:sz w:val="24"/>
          <w:szCs w:val="24"/>
        </w:rPr>
        <w:t xml:space="preserve"> 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 </w:t>
      </w:r>
    </w:p>
    <w:p w:rsidR="003F67FB" w:rsidRPr="00492BF8" w:rsidRDefault="003F67FB" w:rsidP="003F67FB">
      <w:pPr>
        <w:spacing w:after="28"/>
        <w:ind w:left="-15" w:right="12" w:firstLine="566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Обучающийся получит возможность для формирования следующих личностных результатов на уроках по учебному предмету «Чтение»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проявлять любовь к Родине, уважение к русскому языку;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проявлять доброжелательность, сочувствие, сопереживание; 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применять адекватные способы поведения в различных ситуациях; 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оказывать взаимопомощь;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обращаться за помощью;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инициировать и поддерживать коммуникацию с взрослыми;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инициировать и поддерживать коммуникацию со сверстниками;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использовать разнообразные средства коммуникации согласно ситуации;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правильно применить ритуалы социального взаимодействия согласно ситуации;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адекватно оценивать свои возможности;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прилагать усилия к достижению определенных результатов; </w:t>
      </w:r>
    </w:p>
    <w:p w:rsidR="003F67FB" w:rsidRPr="00492BF8" w:rsidRDefault="003F67FB" w:rsidP="003F67FB">
      <w:pPr>
        <w:numPr>
          <w:ilvl w:val="0"/>
          <w:numId w:val="26"/>
        </w:numPr>
        <w:spacing w:after="28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применять социально-значимые слова в разговоре и пользоваться вежливыми формулами речи; 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соблюдать распорядок дня и режимные моменты; </w:t>
      </w:r>
    </w:p>
    <w:p w:rsidR="003F67FB" w:rsidRPr="00492BF8" w:rsidRDefault="003F67FB" w:rsidP="003F67FB">
      <w:pPr>
        <w:numPr>
          <w:ilvl w:val="0"/>
          <w:numId w:val="26"/>
        </w:numPr>
        <w:spacing w:after="5" w:line="268" w:lineRule="auto"/>
        <w:ind w:right="12" w:hanging="36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способность контролировать и планировать собственную деятельность. </w:t>
      </w:r>
    </w:p>
    <w:p w:rsidR="003F67FB" w:rsidRPr="00492BF8" w:rsidRDefault="003F67FB" w:rsidP="003F67FB">
      <w:pPr>
        <w:ind w:left="-15" w:right="12" w:firstLine="710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b/>
          <w:sz w:val="24"/>
          <w:szCs w:val="24"/>
        </w:rPr>
        <w:t>Оценка личностных результатов</w:t>
      </w:r>
      <w:r w:rsidRPr="00492BF8">
        <w:rPr>
          <w:rFonts w:ascii="Times New Roman" w:hAnsi="Times New Roman" w:cs="Times New Roman"/>
          <w:sz w:val="24"/>
          <w:szCs w:val="24"/>
        </w:rPr>
        <w:t xml:space="preserve">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При этом, некоторые личностные результаты (например, комплекс результатов: «формирования гражданского самосознания») могут быть оценены исключительно качественно. </w:t>
      </w:r>
    </w:p>
    <w:p w:rsidR="003F67FB" w:rsidRPr="00492BF8" w:rsidRDefault="003F67FB" w:rsidP="003F67FB">
      <w:pPr>
        <w:ind w:left="716" w:right="12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Результаты анализа представляются в условных единицах:  </w:t>
      </w:r>
    </w:p>
    <w:p w:rsidR="003F67FB" w:rsidRPr="00492BF8" w:rsidRDefault="003F67FB" w:rsidP="003F67FB">
      <w:pPr>
        <w:numPr>
          <w:ilvl w:val="1"/>
          <w:numId w:val="26"/>
        </w:numPr>
        <w:spacing w:after="5" w:line="268" w:lineRule="auto"/>
        <w:ind w:left="874" w:right="12" w:hanging="168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баллов ― нет фиксируемой динамики;  </w:t>
      </w:r>
    </w:p>
    <w:p w:rsidR="003F67FB" w:rsidRPr="00492BF8" w:rsidRDefault="003F67FB" w:rsidP="003F67FB">
      <w:pPr>
        <w:numPr>
          <w:ilvl w:val="1"/>
          <w:numId w:val="26"/>
        </w:numPr>
        <w:spacing w:after="5" w:line="268" w:lineRule="auto"/>
        <w:ind w:left="874" w:right="12" w:hanging="168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lastRenderedPageBreak/>
        <w:t xml:space="preserve">балл ― минимальная динамика;  </w:t>
      </w:r>
    </w:p>
    <w:p w:rsidR="003F67FB" w:rsidRPr="00492BF8" w:rsidRDefault="003F67FB" w:rsidP="003F67FB">
      <w:pPr>
        <w:numPr>
          <w:ilvl w:val="1"/>
          <w:numId w:val="26"/>
        </w:numPr>
        <w:spacing w:after="5" w:line="268" w:lineRule="auto"/>
        <w:ind w:left="874" w:right="12" w:hanging="168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балла ― удовлетворительная динамика;  3 балла ― значительная динамика.  </w:t>
      </w:r>
    </w:p>
    <w:p w:rsidR="003F67FB" w:rsidRPr="00492BF8" w:rsidRDefault="003F67FB" w:rsidP="003F67FB">
      <w:pPr>
        <w:ind w:left="-15" w:right="12" w:firstLine="706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Результаты оценки личностных достижений заносятся в индивидуальный образовательный маршрут обучающегося, что позволяет не только представить полную картину динамики целостного развития ребенка, но и отследить наличие или отсутствие изменений по отдельным жизненным компетенциям. Критериальным аппаратом служит классификатор жизненных компетенций и разработанный на его основе индивидуального перечня возможных результатов личностного развития. </w:t>
      </w:r>
    </w:p>
    <w:p w:rsidR="003F67FB" w:rsidRPr="00492BF8" w:rsidRDefault="003F67FB" w:rsidP="003F67FB">
      <w:pPr>
        <w:pStyle w:val="2"/>
        <w:ind w:left="708" w:right="0"/>
        <w:jc w:val="left"/>
        <w:rPr>
          <w:sz w:val="24"/>
          <w:szCs w:val="24"/>
        </w:rPr>
      </w:pPr>
      <w:r w:rsidRPr="00492BF8">
        <w:rPr>
          <w:sz w:val="24"/>
          <w:szCs w:val="24"/>
        </w:rPr>
        <w:t xml:space="preserve">Оценка предметных результатов </w:t>
      </w:r>
    </w:p>
    <w:p w:rsidR="003F67FB" w:rsidRPr="00492BF8" w:rsidRDefault="003F67FB" w:rsidP="003F67FB">
      <w:pPr>
        <w:ind w:left="-15" w:right="12" w:firstLine="706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Предметные результаты связаны с овладением обучающимися содержанием каждой предметной области и характеризуют достижения обучающихся в усвоении знаний и умений, способность их применять в практической деятельности.  </w:t>
      </w:r>
    </w:p>
    <w:p w:rsidR="003F67FB" w:rsidRPr="00492BF8" w:rsidRDefault="003F67FB" w:rsidP="003F67FB">
      <w:pPr>
        <w:ind w:left="-15" w:right="12" w:firstLine="706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hAnsi="Times New Roman" w:cs="Times New Roman"/>
          <w:sz w:val="24"/>
          <w:szCs w:val="24"/>
        </w:rPr>
        <w:t xml:space="preserve">Оценка предметных результатов начинается со второго полугодия 2-го класса, т. е. в тот период, когда у обучающихся будут сформированы некоторые начальные навыки чтения, письма и счета. Кроме того, сама учебная деятельность для них становится привычной, и они могут ее организовывать под руководством учителя. </w:t>
      </w:r>
    </w:p>
    <w:p w:rsidR="003F2720" w:rsidRPr="00492BF8" w:rsidRDefault="003F2720" w:rsidP="003F67FB">
      <w:pPr>
        <w:shd w:val="clear" w:color="auto" w:fill="FFFFFF" w:themeFill="background1"/>
        <w:spacing w:after="0" w:line="245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3F67FB">
      <w:pPr>
        <w:shd w:val="clear" w:color="auto" w:fill="FFFFFF" w:themeFill="background1"/>
        <w:spacing w:after="0" w:line="302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Мониторинг итоговой оценки достижения планируемых результатов в реализации АООП</w:t>
      </w:r>
    </w:p>
    <w:p w:rsidR="003F2720" w:rsidRPr="00492BF8" w:rsidRDefault="003F2720" w:rsidP="0030732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 (зачёт), если обучающиеся верно выполняют от 35% до 50% заданий;</w:t>
      </w:r>
    </w:p>
    <w:p w:rsidR="003F2720" w:rsidRPr="00492BF8" w:rsidRDefault="003F2720" w:rsidP="0030732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 — от 51% до 65% заданий,</w:t>
      </w:r>
    </w:p>
    <w:p w:rsidR="003F2720" w:rsidRPr="00492BF8" w:rsidRDefault="003F2720" w:rsidP="0030732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«очень хорошо» (отлично) свыше 65%.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Содержательный контроль и оценка предметных результатов обучающихся с умственной отсталостью (интеллектуальными нарушениями) предусматривает выявление индивидуальной динамики качества усвоения предмета обучающимся и не допускает сравнения его с другими детьми.</w:t>
      </w:r>
    </w:p>
    <w:p w:rsidR="003F2720" w:rsidRPr="00492BF8" w:rsidRDefault="003F2720" w:rsidP="004351B8">
      <w:pPr>
        <w:shd w:val="clear" w:color="auto" w:fill="FFFFFF" w:themeFill="background1"/>
        <w:spacing w:after="0" w:line="59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Виды и формы контрольно-оценочных действий обучающихся и педагогов</w:t>
      </w:r>
    </w:p>
    <w:p w:rsidR="003F2720" w:rsidRPr="00492BF8" w:rsidRDefault="003F2720" w:rsidP="004351B8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4351B8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виды контроля:</w:t>
      </w:r>
    </w:p>
    <w:p w:rsidR="003F2720" w:rsidRPr="00492BF8" w:rsidRDefault="003F2720" w:rsidP="004351B8">
      <w:pPr>
        <w:shd w:val="clear" w:color="auto" w:fill="FFFFFF" w:themeFill="background1"/>
        <w:spacing w:after="0" w:line="27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месту в процессе обучения: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 контроль, позволяющий определять уровень развития учащихся и степень их продвижения в освоении программного материала;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 контроль, определяющий итоговый уровень знаний учащихся по предметам и степень сформированности основных компонентов учебной деятельности школьников;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по содержанию: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прогностический или планирующий контроль, определяющий последовательность выполнения операций учебного действия или его операционный состав до начала реального выполнения действия;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пооперационный контроль, управляющий правильностью, полнотой и последовательностью выполнения операций, входящих в состав действия;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контроль по результату, сравнивающий фактический результат или выполненную операцию с образцом после осуществления учебного действия;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 по субъектам контрольно-оценочной деятельности: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внешний контроль, осуществляемый педагогом или одноклассниками (взаимоконтроль и взаимооценка);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внутренний или рефлексивный контроль, осуществляемый учащимся и обращенный на понимание принципов построения и осуществления собственной деятельности (самоконтроль и самооценка).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К главным критериям, самоконтроля и самооценки, а также контроля и оценки относятся следующие: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предметных знаний, умений и навыков, их соответствие образовательной программы школы, составленной на базе основных общеобразовательных программ, учитывающих особенности психофизического развития и возможности обучающихся с нарушениями развития интеллектуальной деятельности.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- сформированность УУД (умение наблюдать, анализировать, сравнивать, классифицировать, обобщать, связно излагать мысли, творчески решать учебную задачу).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развитость познавательной активности и интересов, прилежания и старания.</w:t>
      </w:r>
    </w:p>
    <w:p w:rsidR="003F2720" w:rsidRPr="00492BF8" w:rsidRDefault="003F2720" w:rsidP="004351B8">
      <w:pPr>
        <w:shd w:val="clear" w:color="auto" w:fill="FFFFFF" w:themeFill="background1"/>
        <w:spacing w:after="0" w:line="27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4351B8">
      <w:pPr>
        <w:shd w:val="clear" w:color="auto" w:fill="FFFFFF" w:themeFill="background1"/>
        <w:spacing w:after="0" w:line="27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4351B8">
      <w:pPr>
        <w:shd w:val="clear" w:color="auto" w:fill="FFFFFF" w:themeFill="background1"/>
        <w:spacing w:after="0" w:line="27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</w:t>
      </w:r>
      <w:r w:rsidR="003F67FB"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материально-техническое обеспечение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образовательного процесса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u w:val="single"/>
        </w:rPr>
        <w:t>Средства обучения: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A"/>
          <w:sz w:val="24"/>
          <w:szCs w:val="24"/>
        </w:rPr>
        <w:t>Наглядные пособия: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динамических раздаточных пособий..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наглядных пособий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4351B8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Компьютер.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Телевизор.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u w:val="single"/>
        </w:rPr>
        <w:t>2.Рекомендуемая учебно-методическая литература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специальных (коррекционных) образовательных учреждений VIII вида 1-4 классы, под редакцией В.В Воронкова. – М., Просвещение, 2013.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Комарова С.В. Устная речь: учебник для 4 класса - М. : Просвещение, 2014.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. Дополнительная литература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Новоторцева Н.В. Развитие речи детей/ Ярославль: Академия развития, 1996.</w:t>
      </w:r>
    </w:p>
    <w:p w:rsidR="003F272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Тарабарина Т.И. Детям о времени/ Ярославль: Академия развития, 1996.</w:t>
      </w:r>
    </w:p>
    <w:p w:rsidR="00B45AE0" w:rsidRPr="00492BF8" w:rsidRDefault="003F2720" w:rsidP="004351B8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color w:val="000000"/>
          <w:sz w:val="24"/>
          <w:szCs w:val="24"/>
        </w:rPr>
        <w:t>Васильева Н.Н. Развивающие игры для дошкольников/ Ярославль: Академия развития, 2001.</w:t>
      </w:r>
    </w:p>
    <w:p w:rsidR="00B45AE0" w:rsidRPr="00492BF8" w:rsidRDefault="00B45AE0" w:rsidP="004351B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5AE0" w:rsidRPr="00492BF8" w:rsidRDefault="00B45AE0" w:rsidP="003F2720">
      <w:pPr>
        <w:shd w:val="clear" w:color="auto" w:fill="FFFFFF" w:themeFill="background1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74E4" w:rsidRDefault="003E74E4" w:rsidP="00307328">
      <w:pPr>
        <w:pStyle w:val="c28"/>
        <w:shd w:val="clear" w:color="auto" w:fill="FFFFFF"/>
        <w:spacing w:before="0" w:beforeAutospacing="0" w:after="0" w:afterAutospacing="0"/>
        <w:ind w:left="6060" w:hanging="6060"/>
        <w:jc w:val="both"/>
        <w:rPr>
          <w:rStyle w:val="c3"/>
          <w:b/>
          <w:bCs/>
          <w:color w:val="000000"/>
        </w:rPr>
      </w:pPr>
      <w:r>
        <w:rPr>
          <w:rStyle w:val="c3"/>
          <w:b/>
          <w:bCs/>
          <w:color w:val="000000"/>
        </w:rPr>
        <w:t>Планируемые результаты освоения учебного предмете «Речевая Практика»</w:t>
      </w:r>
    </w:p>
    <w:p w:rsidR="00307328" w:rsidRPr="00492BF8" w:rsidRDefault="00307328" w:rsidP="00307328">
      <w:pPr>
        <w:pStyle w:val="c28"/>
        <w:shd w:val="clear" w:color="auto" w:fill="FFFFFF"/>
        <w:spacing w:before="0" w:beforeAutospacing="0" w:after="0" w:afterAutospacing="0"/>
        <w:ind w:left="6060" w:hanging="6060"/>
        <w:jc w:val="both"/>
        <w:rPr>
          <w:color w:val="000000"/>
        </w:rPr>
      </w:pPr>
      <w:r w:rsidRPr="00492BF8">
        <w:rPr>
          <w:rStyle w:val="c3"/>
          <w:b/>
          <w:bCs/>
          <w:color w:val="000000"/>
        </w:rPr>
        <w:t>Личностные результаты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Самостоятельное перемещение доступными маршрутами в школьном здании (в туалет, в столовую, в кабинеты специалистов, педагогов дополнительного образования и т. д.);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Владение навыками коммуникации и принятыми нормами социального взаимодействия (в рамках предметных результатов 1-го года обучения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 Умение доброжелательно вести себя в диалоге, отвечать на вопросы собеседника и т. д. в соответствии с предусмотренными предметными результатами);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 Проявление интереса к осмыслению социального окружения, своего места в нём, практическое понимание своих социальных ролей (сын (дочь), воспитанник, ученик, одноклассник и т. д.), отражение в повседневном общении принятия соответствующих возрасту ценностей и социальных ролей;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Положительное отношение к сотрудничеству со взрослыми и сверстниками в ситуациях общения, предусмотренных программой, и повседневном школьном общении; — проявление доброжелательности, эмоционально-нравственной отзывчивости и взаимопомощи, проявление сопереживания чувствам других людей с использованием полученных на уроках знаний и умений  (интонационных, жестово-мимических), использование этикетных речевых оборотов в повседневной жизни;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Положительное отношение к безопасному, здоровому образу жизни, проявление интереса к творческому труду, бережное отношение к материальным ценностям, результатам своего труда и труда окружающих.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Зарождение представлений о праздниках — личных и государственных, связанных с историей страны;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Практическое осмысление и принятие различных социальных ролей (ученик, сын (дочь), воспитанник, одноклассник и др.);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Принятие соответствующих возрасту ценностей и социальных ролей через знакомство с нормами этикета и правилами культурного поведения;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Овладение навыками коммуникации и принятыми нормами социального взаимодействия (в рамках предметных результатов 2-го года обучения);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Овладение социально-бытовыми навыками, используемыми в повседневной жизни (в рамках предметных результатов 2-го года обучения).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Уточнение представлений о праздниках — личных и государственных, связанных с историей страны; — расширение представлений о различных социальных ролях (покупатель, пассажир, пациент и др.) — собственных и окружающих людей; — укрепление соответствующих возрасту ценностей и социальных ролей через расширение представлений о нормах этикета и правилах культурного поведения; — овладение навыками коммуникации и принятыми нормами социального взаимодействия (в рамках предметных результатов 2-го и 3-го годов обучения);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овладение социально-бытовыми навыками, используемыми в повседневной жизни (в рамках предметных результатов 2-го и 3-го годов обучения).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 Расширение представлений о праздниках — личных и государственных, связанных с историей страны;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 Закрепление представлений о различных социальных ролях — собственных и окружающих людей;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Укрепление соответствующих возрасту ценностей и социальных ролей через расширение представлений о нормах этикета и правилах культурного поведения; — закрепление навыков коммуникации и умений использовать принятые нормы социального взаимодействия (в рамках предметных результатов начального обучения);</w:t>
      </w:r>
    </w:p>
    <w:p w:rsidR="00307328" w:rsidRPr="00492BF8" w:rsidRDefault="00307328" w:rsidP="0030732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BF8">
        <w:rPr>
          <w:rStyle w:val="c2"/>
          <w:rFonts w:ascii="Times New Roman" w:hAnsi="Times New Roman" w:cs="Times New Roman"/>
          <w:color w:val="000000"/>
          <w:sz w:val="24"/>
          <w:szCs w:val="24"/>
        </w:rPr>
        <w:t>Закрепление социально-бытовых навыков, используемых в повседневной жизни (в рамках предметных результатов начального обучения).</w:t>
      </w:r>
    </w:p>
    <w:p w:rsidR="00307328" w:rsidRPr="00492BF8" w:rsidRDefault="00307328" w:rsidP="00307328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2BF8">
        <w:rPr>
          <w:rStyle w:val="c3"/>
          <w:b/>
          <w:bCs/>
          <w:color w:val="000000"/>
        </w:rPr>
        <w:t>Предметные результаты по уровням усвоения учебного материала</w:t>
      </w:r>
    </w:p>
    <w:tbl>
      <w:tblPr>
        <w:tblW w:w="1020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16"/>
        <w:gridCol w:w="2483"/>
        <w:gridCol w:w="2565"/>
        <w:gridCol w:w="2641"/>
      </w:tblGrid>
      <w:tr w:rsidR="00307328" w:rsidRPr="00492BF8" w:rsidTr="00307328"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328" w:rsidRPr="00492BF8" w:rsidRDefault="00307328">
            <w:pPr>
              <w:pStyle w:val="c11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492BF8">
              <w:rPr>
                <w:rStyle w:val="c3"/>
                <w:b/>
                <w:bCs/>
                <w:color w:val="000000"/>
              </w:rPr>
              <w:t>1 класс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328" w:rsidRPr="00492BF8" w:rsidRDefault="00307328">
            <w:pPr>
              <w:pStyle w:val="c11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492BF8">
              <w:rPr>
                <w:rStyle w:val="c3"/>
                <w:b/>
                <w:bCs/>
                <w:color w:val="000000"/>
              </w:rPr>
              <w:t>2 класс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328" w:rsidRPr="00492BF8" w:rsidRDefault="00307328">
            <w:pPr>
              <w:pStyle w:val="c11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492BF8">
              <w:rPr>
                <w:rStyle w:val="c3"/>
                <w:b/>
                <w:bCs/>
                <w:color w:val="000000"/>
              </w:rPr>
              <w:t>3 класс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328" w:rsidRPr="00492BF8" w:rsidRDefault="00307328" w:rsidP="00307328">
            <w:pPr>
              <w:numPr>
                <w:ilvl w:val="0"/>
                <w:numId w:val="30"/>
              </w:numPr>
              <w:spacing w:before="100" w:beforeAutospacing="1" w:after="100" w:afterAutospacing="1"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BF8">
              <w:rPr>
                <w:rStyle w:val="c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</w:tr>
      <w:tr w:rsidR="00307328" w:rsidRPr="00492BF8" w:rsidTr="00307328"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328" w:rsidRPr="00492BF8" w:rsidRDefault="00307328">
            <w:pPr>
              <w:pStyle w:val="c48"/>
              <w:spacing w:before="0" w:beforeAutospacing="0" w:after="0" w:afterAutospacing="0"/>
              <w:jc w:val="center"/>
              <w:rPr>
                <w:color w:val="000000"/>
              </w:rPr>
            </w:pPr>
            <w:r w:rsidRPr="00492BF8">
              <w:rPr>
                <w:rStyle w:val="c10"/>
                <w:b/>
                <w:bCs/>
                <w:color w:val="000000"/>
                <w:u w:val="single"/>
              </w:rPr>
              <w:t>Минимальный уровень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lastRenderedPageBreak/>
              <w:t>- выполнять элементарные задания по словесной инструкции учителя;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называть предметы и соотносить их с соответствующими картинками;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употреблять вежливые слова при обращении к другим людям;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 — правильно здороваться при встрече и прощаться при расставании;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знать имя и фамилию, имя и отчество учителя, воспитателя, имена ближайших родственников и товарищей по классу;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6"/>
                <w:color w:val="000000"/>
              </w:rPr>
              <w:t>— слушать небольшую сказку или рассказ, соотносить картинки с их содержанием</w:t>
            </w:r>
            <w:r w:rsidRPr="00492BF8">
              <w:rPr>
                <w:rStyle w:val="c50"/>
              </w:rPr>
              <w:t>.</w:t>
            </w:r>
          </w:p>
          <w:p w:rsidR="00307328" w:rsidRPr="00492BF8" w:rsidRDefault="00307328">
            <w:pPr>
              <w:pStyle w:val="c48"/>
              <w:spacing w:before="0" w:beforeAutospacing="0" w:after="0" w:afterAutospacing="0"/>
              <w:jc w:val="center"/>
              <w:rPr>
                <w:color w:val="000000"/>
              </w:rPr>
            </w:pPr>
            <w:r w:rsidRPr="00492BF8">
              <w:rPr>
                <w:rStyle w:val="c10"/>
                <w:b/>
                <w:bCs/>
                <w:color w:val="000000"/>
                <w:u w:val="single"/>
              </w:rPr>
              <w:t>Достаточный уровень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 — выполнять задания по словесной инструкции;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называть предметы и действия, соотносить их с соответствующими картинками;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внятно выражать просьбы, употреблять вежливые слова;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соблюдать правила речевого этикета при встрече и прощании;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 xml:space="preserve">— уметь сообщить свои имя и фамилию, имена и отчества учителей, воспитателей, имена ближайших родственников, адрес </w:t>
            </w:r>
            <w:r w:rsidRPr="00492BF8">
              <w:rPr>
                <w:rStyle w:val="c2"/>
                <w:color w:val="000000"/>
              </w:rPr>
              <w:lastRenderedPageBreak/>
              <w:t>дома;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уметь рассказать, как можно дойти или доехать до школы;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 w:line="0" w:lineRule="atLeast"/>
              <w:rPr>
                <w:color w:val="000000"/>
              </w:rPr>
            </w:pPr>
            <w:r w:rsidRPr="00492BF8">
              <w:rPr>
                <w:rStyle w:val="c26"/>
                <w:color w:val="000000"/>
              </w:rPr>
              <w:t>— слушать небольшую сказку или рассказ, отвечать на вопросы, опираясь на наглядные средства.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328" w:rsidRPr="00492BF8" w:rsidRDefault="00307328">
            <w:pPr>
              <w:pStyle w:val="c48"/>
              <w:spacing w:before="0" w:beforeAutospacing="0" w:after="0" w:afterAutospacing="0"/>
              <w:jc w:val="center"/>
              <w:rPr>
                <w:color w:val="000000"/>
              </w:rPr>
            </w:pPr>
            <w:r w:rsidRPr="00492BF8">
              <w:rPr>
                <w:rStyle w:val="c10"/>
                <w:b/>
                <w:bCs/>
                <w:color w:val="000000"/>
                <w:u w:val="single"/>
              </w:rPr>
              <w:lastRenderedPageBreak/>
              <w:t>Минимальный уровень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lastRenderedPageBreak/>
              <w:t>— выполнять задания по словесной инструкции, данной учителем;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называть предметы и действия, соотносить их с картинками;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правильно выражать свои просьбы, используя вежливые слова;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 — адекватно пользоваться правилами этикета при встрече и прощании;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знать свои имя и фамилию, адрес дома;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участвовать в ролевых играх (пассивно или с ограниченными речевыми средствами);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 — слушать сказку или рассказ и уметь отвечать на вопросы с опорой на иллюстративный материал.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10"/>
                <w:b/>
                <w:bCs/>
                <w:color w:val="000000"/>
                <w:u w:val="single"/>
              </w:rPr>
              <w:t>Достаточный уровень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выполнять различные задания по словесной инструкции учителя, понимать речь, записанную на аудионосителе;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использовать громкую и шёпотную речь, менять темп и тон речи по указанию учителя и в зависимости от ситуации;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 xml:space="preserve">— участвовать в ролевых играх, внимательно слушать собеседника, </w:t>
            </w:r>
            <w:r w:rsidRPr="00492BF8">
              <w:rPr>
                <w:rStyle w:val="c2"/>
                <w:color w:val="000000"/>
              </w:rPr>
              <w:lastRenderedPageBreak/>
              <w:t>задавать вопросы и спрашивать ответы у товарищей;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правильно выражать свои просьбы, употребляя вежливые слова;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уметь здороваться и прощаться, используя соответствующие выражения;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знать адрес дома, имена и отчества учителей и воспитателей, директора и завуча школы, ближайших родственников;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 w:line="0" w:lineRule="atLeast"/>
              <w:rPr>
                <w:color w:val="000000"/>
              </w:rPr>
            </w:pPr>
            <w:r w:rsidRPr="00492BF8">
              <w:rPr>
                <w:rStyle w:val="c26"/>
                <w:color w:val="000000"/>
              </w:rPr>
              <w:t>— слушать сказку, рассказ, пересказывать содержание, опираясь на картинно-символический план.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10"/>
                <w:b/>
                <w:bCs/>
                <w:color w:val="000000"/>
                <w:u w:val="single"/>
              </w:rPr>
              <w:lastRenderedPageBreak/>
              <w:t>Минимальный уровень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lastRenderedPageBreak/>
              <w:t>— выполнять задания по словесной инструкции учителя, детей;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выражать свои просьбы, используя вежливые слова, адекватно пользоваться правилами этикета при встрече и расставании с детьми и взрослыми;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знать свои имя и фамилию, адрес дома, объяснять, как можно доехать или дойти до школы (по вопросам учителя); — участвовать в ролевых играх в соответствии с речевыми возможностями;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слушать сказку или рассказ, уметь отвечать на вопросы с опорой на иллюстративный материал;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выразительно произносить чистоговорки, короткие стихотворения по образцу учителя;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участвовать в беседе;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слушать сказку или рассказ, пересказывать содержание, опираясь на картинно-символический план.</w:t>
            </w:r>
          </w:p>
          <w:p w:rsidR="00307328" w:rsidRPr="00492BF8" w:rsidRDefault="00307328">
            <w:pPr>
              <w:pStyle w:val="c48"/>
              <w:spacing w:before="0" w:beforeAutospacing="0" w:after="0" w:afterAutospacing="0"/>
              <w:jc w:val="center"/>
              <w:rPr>
                <w:color w:val="000000"/>
              </w:rPr>
            </w:pPr>
            <w:r w:rsidRPr="00492BF8">
              <w:rPr>
                <w:rStyle w:val="c10"/>
                <w:b/>
                <w:bCs/>
                <w:color w:val="000000"/>
                <w:u w:val="single"/>
              </w:rPr>
              <w:t>Достаточный уровень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color w:val="000000"/>
              </w:rPr>
              <w:t> </w:t>
            </w:r>
            <w:r w:rsidRPr="00492BF8">
              <w:rPr>
                <w:rStyle w:val="c2"/>
                <w:color w:val="000000"/>
              </w:rPr>
              <w:t>— понимать содержание сказок и рассказов, прочитанных учителем или артистами в аудиозаписи;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lastRenderedPageBreak/>
              <w:t>— выполнять инструкцию, предложенную в письменной форме;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выразительно произносить чистоговорки, короткие стихотворения после анализа;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участвовать в диалогах по темам речевых ситуаций; — 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сообщать сведения о себе: имя и фамилию, адрес, имена и фамилии своих родственников;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принимать участие в коллективном составлении рассказа по темам речевых ситуаций; — уметь воспроизводить составленные рассказы с опорой на картинно-символический план;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 w:line="0" w:lineRule="atLeast"/>
              <w:rPr>
                <w:color w:val="000000"/>
              </w:rPr>
            </w:pPr>
            <w:r w:rsidRPr="00492BF8">
              <w:rPr>
                <w:rStyle w:val="c26"/>
                <w:color w:val="000000"/>
              </w:rPr>
              <w:t>— слушать сказку или рассказ, пересказывать содержание.</w:t>
            </w:r>
          </w:p>
        </w:tc>
        <w:tc>
          <w:tcPr>
            <w:tcW w:w="4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328" w:rsidRPr="00492BF8" w:rsidRDefault="00307328">
            <w:pPr>
              <w:pStyle w:val="c12"/>
              <w:spacing w:before="0" w:beforeAutospacing="0" w:after="0" w:afterAutospacing="0"/>
              <w:ind w:left="720" w:hanging="720"/>
              <w:rPr>
                <w:color w:val="000000"/>
              </w:rPr>
            </w:pPr>
            <w:r w:rsidRPr="00492BF8">
              <w:rPr>
                <w:rStyle w:val="c4"/>
                <w:b/>
                <w:bCs/>
                <w:color w:val="000000"/>
                <w:u w:val="single"/>
              </w:rPr>
              <w:lastRenderedPageBreak/>
              <w:t>Минимальный уровень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lastRenderedPageBreak/>
              <w:t>— выполнять задания по словесной инструкции учителя, детей;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выражать свои просьбы, используя вежливые слова, адекватно пользоваться правилами этикета при встрече и расставании с детьми и взрослыми;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знать свои имя и фамилию, адрес дома, объяснять, как можно доехать или дойти до школы (по вопросам учителя);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участвовать в ролевых играх в соответствии с речевыми возможностями; — слушать сказку или рассказ, уметь отвечать на вопросы с опорой на иллюстративный материал;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выразительно произносить чистоговорки, короткие стихотворения по образцу учителя; — участвовать в беседе;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слушать сказку или рассказ, пересказывать содержание, опираясь на картинно-символический план.</w:t>
            </w:r>
          </w:p>
          <w:p w:rsidR="00307328" w:rsidRPr="00492BF8" w:rsidRDefault="00307328">
            <w:pPr>
              <w:pStyle w:val="c48"/>
              <w:spacing w:before="0" w:beforeAutospacing="0" w:after="0" w:afterAutospacing="0"/>
              <w:jc w:val="center"/>
              <w:rPr>
                <w:color w:val="000000"/>
              </w:rPr>
            </w:pPr>
            <w:r w:rsidRPr="00492BF8">
              <w:rPr>
                <w:rStyle w:val="c10"/>
                <w:b/>
                <w:bCs/>
                <w:color w:val="000000"/>
                <w:u w:val="single"/>
              </w:rPr>
              <w:t>Достаточный уровень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понимать содержание сказок и рассказов, прочитанных артистами в аудиозаписи, уметь отвечать на вопросы по содержанию услышанного;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 xml:space="preserve">— понимать </w:t>
            </w:r>
            <w:r w:rsidRPr="00492BF8">
              <w:rPr>
                <w:rStyle w:val="c2"/>
                <w:color w:val="000000"/>
              </w:rPr>
              <w:lastRenderedPageBreak/>
              <w:t>содержание детских радио- и телевизионных передач, уметь отвечать на вопросы по содержанию услышанного;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 — уметь выбирать правильные средства интонации, ориентируясь на образец учителя и анализ речевой ситуации;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участвовать в диалогах по темам речевых ситуаций;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правильно выражать свои просьбы, уметь здороваться, прощаться, просить прощения и извиняться, используя соответствующие выражения;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/>
              <w:rPr>
                <w:color w:val="000000"/>
              </w:rPr>
            </w:pPr>
            <w:r w:rsidRPr="00492BF8">
              <w:rPr>
                <w:rStyle w:val="c2"/>
                <w:color w:val="000000"/>
              </w:rPr>
              <w:t>— принимать участие в коллективном составлении рассказа, сказки по темам речевых ситуаций;</w:t>
            </w:r>
          </w:p>
          <w:p w:rsidR="00307328" w:rsidRPr="00492BF8" w:rsidRDefault="00307328">
            <w:pPr>
              <w:pStyle w:val="c12"/>
              <w:spacing w:before="0" w:beforeAutospacing="0" w:after="0" w:afterAutospacing="0" w:line="0" w:lineRule="atLeast"/>
              <w:rPr>
                <w:color w:val="000000"/>
              </w:rPr>
            </w:pPr>
            <w:r w:rsidRPr="00492BF8">
              <w:rPr>
                <w:rStyle w:val="c26"/>
                <w:color w:val="000000"/>
              </w:rPr>
              <w:t>— уметь воспроизводить составленные рассказы с опорой на картинно-символический план.</w:t>
            </w:r>
          </w:p>
        </w:tc>
      </w:tr>
    </w:tbl>
    <w:p w:rsidR="00307328" w:rsidRPr="00492BF8" w:rsidRDefault="00307328" w:rsidP="00307328">
      <w:pPr>
        <w:pStyle w:val="c15"/>
        <w:shd w:val="clear" w:color="auto" w:fill="FFFFFF"/>
        <w:spacing w:before="0" w:beforeAutospacing="0" w:after="0" w:afterAutospacing="0"/>
        <w:ind w:firstLine="540"/>
        <w:jc w:val="center"/>
        <w:rPr>
          <w:color w:val="000000"/>
        </w:rPr>
      </w:pPr>
      <w:r w:rsidRPr="00492BF8">
        <w:rPr>
          <w:rStyle w:val="c3"/>
          <w:b/>
          <w:bCs/>
          <w:color w:val="000000"/>
        </w:rPr>
        <w:lastRenderedPageBreak/>
        <w:t>Содержание программы</w:t>
      </w:r>
    </w:p>
    <w:p w:rsidR="00307328" w:rsidRPr="00492BF8" w:rsidRDefault="00307328" w:rsidP="00307328">
      <w:pPr>
        <w:pStyle w:val="c48"/>
        <w:shd w:val="clear" w:color="auto" w:fill="FFFFFF"/>
        <w:spacing w:before="0" w:beforeAutospacing="0" w:after="0" w:afterAutospacing="0"/>
        <w:ind w:left="720" w:hanging="720"/>
        <w:jc w:val="center"/>
        <w:rPr>
          <w:color w:val="000000"/>
        </w:rPr>
      </w:pPr>
      <w:r w:rsidRPr="00492BF8">
        <w:rPr>
          <w:rStyle w:val="c10"/>
          <w:b/>
          <w:bCs/>
          <w:color w:val="000000"/>
          <w:u w:val="single"/>
        </w:rPr>
        <w:t>4 класс</w:t>
      </w:r>
    </w:p>
    <w:p w:rsidR="00307328" w:rsidRPr="00492BF8" w:rsidRDefault="00307328" w:rsidP="00307328">
      <w:pPr>
        <w:pStyle w:val="c11"/>
        <w:shd w:val="clear" w:color="auto" w:fill="FFFFFF"/>
        <w:spacing w:before="0" w:beforeAutospacing="0" w:after="0" w:afterAutospacing="0"/>
        <w:ind w:left="720" w:hanging="720"/>
        <w:jc w:val="center"/>
        <w:rPr>
          <w:color w:val="000000"/>
        </w:rPr>
      </w:pPr>
      <w:r w:rsidRPr="00492BF8">
        <w:rPr>
          <w:rStyle w:val="c3"/>
          <w:b/>
          <w:bCs/>
          <w:color w:val="000000"/>
        </w:rPr>
        <w:t>Аудирование и понимание речи</w:t>
      </w:r>
      <w:r w:rsidRPr="00492BF8">
        <w:rPr>
          <w:rStyle w:val="c2"/>
          <w:color w:val="000000"/>
        </w:rPr>
        <w:t> 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2"/>
          <w:color w:val="000000"/>
        </w:rPr>
        <w:t>Повторение предложений (6—8 слов), разных по структуре, вслед за учителем. Прослушивание аудиозаписей чтения артистами коротких сказок или рассказов с последующим пересказом прослушанного.</w:t>
      </w:r>
    </w:p>
    <w:p w:rsidR="00307328" w:rsidRPr="00492BF8" w:rsidRDefault="00307328" w:rsidP="00307328">
      <w:pPr>
        <w:pStyle w:val="c11"/>
        <w:shd w:val="clear" w:color="auto" w:fill="FFFFFF"/>
        <w:spacing w:before="0" w:beforeAutospacing="0" w:after="0" w:afterAutospacing="0"/>
        <w:ind w:left="720" w:hanging="720"/>
        <w:jc w:val="center"/>
        <w:rPr>
          <w:color w:val="000000"/>
        </w:rPr>
      </w:pPr>
      <w:r w:rsidRPr="00492BF8">
        <w:rPr>
          <w:rStyle w:val="c3"/>
          <w:b/>
          <w:bCs/>
          <w:color w:val="000000"/>
        </w:rPr>
        <w:t>Дикция и выразительность речи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2"/>
          <w:color w:val="000000"/>
        </w:rPr>
        <w:t xml:space="preserve">Практическое использование силы голоса, тона и темпа речи в различных речевых ситуациях. Практическое осмысление многообразия тона речи, выражающего человеческие чувства. Тренировочные упражнения в передаче восторга, ужаса, радости, </w:t>
      </w:r>
      <w:r w:rsidRPr="00492BF8">
        <w:rPr>
          <w:rStyle w:val="c2"/>
          <w:color w:val="000000"/>
        </w:rPr>
        <w:lastRenderedPageBreak/>
        <w:t>горя, удивления, испуга и др. Соотнесение произнесённых фраз с пиктограммами. Мимика и жесты. Упражнения в передаче чувств, эмоций с помощью мимики и жестов в сочетании с речью и без неё, с опорой на пиктограммы и без них.</w:t>
      </w:r>
    </w:p>
    <w:p w:rsidR="00307328" w:rsidRPr="00492BF8" w:rsidRDefault="00307328" w:rsidP="00307328">
      <w:pPr>
        <w:pStyle w:val="c11"/>
        <w:shd w:val="clear" w:color="auto" w:fill="FFFFFF"/>
        <w:spacing w:before="0" w:beforeAutospacing="0" w:after="0" w:afterAutospacing="0"/>
        <w:ind w:left="720" w:hanging="720"/>
        <w:jc w:val="center"/>
        <w:rPr>
          <w:color w:val="000000"/>
        </w:rPr>
      </w:pPr>
      <w:r w:rsidRPr="00492BF8">
        <w:rPr>
          <w:rStyle w:val="c3"/>
          <w:b/>
          <w:bCs/>
          <w:color w:val="000000"/>
        </w:rPr>
        <w:t>Общение и его значение в жизни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2"/>
          <w:color w:val="000000"/>
        </w:rPr>
        <w:t>Передача мыслей, чувств, знаний на расстоянии. Для чего люди создали радио, кино, телевидение? Кто говорит с нами по радио или с телеэкрана? Что мы понимаем из такого устного общения с нами? Важно ли для нас это общение? Почему книгу называют собеседником? Какой это собеседник — устный или письменный? Что мы узнаем из книги? Важно ли для нас это общение? Влияние речи на поступки людей. «Свойства» слов: радовать, огорчать, утешать, сердить, мирить и т. д.; подбор соответствующих слов. Общепринятые знаки в общении людей: «Не курить», «Переход», «Метро», «Мужской и женский туалет», «Нельзя фотографировать» и т. д.</w:t>
      </w:r>
    </w:p>
    <w:p w:rsidR="00307328" w:rsidRPr="00492BF8" w:rsidRDefault="00307328" w:rsidP="00307328">
      <w:pPr>
        <w:pStyle w:val="c11"/>
        <w:shd w:val="clear" w:color="auto" w:fill="FFFFFF"/>
        <w:spacing w:before="0" w:beforeAutospacing="0" w:after="0" w:afterAutospacing="0"/>
        <w:ind w:left="720" w:hanging="720"/>
        <w:jc w:val="center"/>
        <w:rPr>
          <w:color w:val="000000"/>
        </w:rPr>
      </w:pPr>
      <w:r w:rsidRPr="00492BF8">
        <w:rPr>
          <w:rStyle w:val="c3"/>
          <w:b/>
          <w:bCs/>
          <w:color w:val="000000"/>
        </w:rPr>
        <w:t>Базовые формулы речевого общения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4"/>
          <w:b/>
          <w:bCs/>
          <w:color w:val="000000"/>
        </w:rPr>
        <w:t>Обращение, привлечение внимания.</w:t>
      </w:r>
      <w:r w:rsidRPr="00492BF8">
        <w:rPr>
          <w:rStyle w:val="c2"/>
          <w:color w:val="000000"/>
        </w:rPr>
        <w:t> «Ты» и «Вы», обращение по имени и отчеству,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сотруднику полиции и др.). Специфика половозрастных обращений (дедушка, бабушка, тётенька, девушка, мужчина и др.). Вступление в речевой контакт с незнакомым человеком без обращения («Скажите, пожалуйста…»). Обращение в письме, поздравительной открытке.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4"/>
          <w:b/>
          <w:bCs/>
          <w:color w:val="000000"/>
        </w:rPr>
        <w:t>Знакомство, представление, приветствие.</w:t>
      </w:r>
      <w:r w:rsidRPr="00492BF8">
        <w:rPr>
          <w:rStyle w:val="c2"/>
          <w:color w:val="000000"/>
        </w:rPr>
        <w:t> Формулы «Давай познакомимся», «Меня зовут…», «Меня зовут…, а тебя?». Формулы «Это…», «Познакомься, пожалуйста, это…». Ответные реплики на приглашение познакомиться («Очень приятно!», «Рад познакомиться!»).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4"/>
          <w:b/>
          <w:bCs/>
          <w:color w:val="000000"/>
        </w:rPr>
        <w:t>Приветствие и прощание.</w:t>
      </w:r>
      <w:r w:rsidRPr="00492BF8">
        <w:rPr>
          <w:rStyle w:val="c2"/>
          <w:color w:val="000000"/>
        </w:rPr>
        <w:t> 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Развёртывание формул с помощью обращения по имени и отчеству. Жесты приветствия и прощания.  Этикетные правила приветствия: замедлить шаг или остановиться, посмотреть в глаза человеку. Формулы «Доброе утро», «Добрый день», «Добрый вечер», «Спокойной ночи». Неофициальные разговорные формулы: «Привет», «Салют», «Счастливо», «Пока». Грубые (фамильярные) формулы: «Здорóво», «Бывай», «Чао» и др. (в зависимости от условий школы). Недопустимость дублирования этикетных формул, использованных невоспитанными взрослыми. Развёртывание формул с помощью обращений. Формулы, сопровождающие ситуации приветствия и прощания: «Как дела?», «Как живёшь?», «До завтра», «Всего хорошего» и др. Просьбы при прощании: «Приходи(те) ещё», «Заходи(те)», «Звони(те)».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4"/>
          <w:b/>
          <w:bCs/>
          <w:color w:val="000000"/>
        </w:rPr>
        <w:t>Приглашение, предложение.</w:t>
      </w:r>
      <w:r w:rsidRPr="00492BF8">
        <w:rPr>
          <w:rStyle w:val="c2"/>
          <w:color w:val="000000"/>
        </w:rPr>
        <w:t> Приглашение домой. Правила поведения в гостях.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4"/>
          <w:b/>
          <w:bCs/>
          <w:color w:val="000000"/>
        </w:rPr>
        <w:t>Поздравление, пожелание.</w:t>
      </w:r>
      <w:r w:rsidRPr="00492BF8">
        <w:rPr>
          <w:rStyle w:val="c2"/>
          <w:color w:val="000000"/>
        </w:rPr>
        <w:t> Формулы «Поздравляю с…», «Поздравляю с праздником…» и их развёртывание с помощью обращения по имени и отчеству. Пожелания близким и малознакомым людям, сверстникам и старшим. Различия пожеланий в связи с разными праздниками. Формулы «Желаю тебе…», «Желаю Вам…», «Я хочу пожелать…». Неречевые средства: улыбка, взгляд, доброжелательность тона. Поздравительные открытки. Формулы, сопровождающие вручение подарка: «Это Вам (тебе)», «Я хочу подарить тебе…» и др. Этикетные и эмоциональные реакции на поздравления и подарки.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4"/>
          <w:b/>
          <w:bCs/>
          <w:color w:val="000000"/>
        </w:rPr>
        <w:t>Одобрение, комплимент.</w:t>
      </w:r>
      <w:r w:rsidRPr="00492BF8">
        <w:rPr>
          <w:rStyle w:val="c2"/>
          <w:color w:val="000000"/>
        </w:rPr>
        <w:t> Формулы «Мне очень нравится твой…», «Как хорошо ты…», «Как красиво!» и др.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4"/>
          <w:b/>
          <w:bCs/>
          <w:color w:val="000000"/>
        </w:rPr>
        <w:t>Телефонный разговор</w:t>
      </w:r>
      <w:r w:rsidRPr="00492BF8">
        <w:rPr>
          <w:rStyle w:val="c2"/>
          <w:color w:val="000000"/>
        </w:rPr>
        <w:t>. Формулы обращения, привлечения внимания в телефонном разговоре. Значение сигналов телефонной связи (гудки, обращения автоответчика мобильной связи). Выражение просьбы позвать к  телефону («Позовите, пожалуйста…», «Попросите, пожалуйста…», «Можно попросить (позвать)…»). Распространение этих формул с помощью приветствия. Ответные реплики адресата: «Алло», «Да», «Я слушаю».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4"/>
          <w:b/>
          <w:bCs/>
          <w:color w:val="000000"/>
        </w:rPr>
        <w:lastRenderedPageBreak/>
        <w:t>Просьба, совет.</w:t>
      </w:r>
      <w:r w:rsidRPr="00492BF8">
        <w:rPr>
          <w:rStyle w:val="c2"/>
          <w:color w:val="000000"/>
        </w:rPr>
        <w:t> Обращение с просьбой к учителю, соседу по парте на уроке или перемене. Обращение с просьбой к незнакомому человеку. Обращение с просьбой к сверстнику, близким людям. Развёртывание просьбы с помощью мотивировки. Формулы «Пожалуйста…», «Можно…, пожалуйста!», «Разрешите…», «Можно мне…», «Можно я…». Мотивировка отказа. Формулы «Извините, но…».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4"/>
          <w:b/>
          <w:bCs/>
          <w:color w:val="000000"/>
        </w:rPr>
        <w:t>Благодарность.</w:t>
      </w:r>
      <w:r w:rsidRPr="00492BF8">
        <w:rPr>
          <w:rStyle w:val="c2"/>
          <w:color w:val="000000"/>
        </w:rPr>
        <w:t> Формулы «Спасибо», «Большое спасибо», «Пожалуйста». Благодарность за поздравления и подарки («Спасибо,… (имя)»),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Ответные реплики на поздравление, пожелание («Спасибо за поздравление», «Я тоже поздравляю тебя (Вас)». «Спасибо, и тебя (Вас) поздравляю»). Замечание, извинение. Формула «Извините,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4"/>
          <w:b/>
          <w:bCs/>
          <w:color w:val="000000"/>
        </w:rPr>
        <w:t>Сочувствие, утешение.</w:t>
      </w:r>
      <w:r w:rsidRPr="00492BF8">
        <w:rPr>
          <w:rStyle w:val="c2"/>
          <w:color w:val="000000"/>
        </w:rPr>
        <w:t> Сочувствие заболевшему сверстнику, взрослому. Слова поддержки, утешения.</w:t>
      </w:r>
    </w:p>
    <w:p w:rsidR="00307328" w:rsidRPr="00492BF8" w:rsidRDefault="00307328" w:rsidP="0030732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BF8">
        <w:rPr>
          <w:rStyle w:val="c4"/>
          <w:b/>
          <w:bCs/>
          <w:color w:val="000000"/>
        </w:rPr>
        <w:t>Одобрение, комплимент.</w:t>
      </w:r>
      <w:r w:rsidRPr="00492BF8">
        <w:rPr>
          <w:rStyle w:val="c2"/>
          <w:color w:val="000000"/>
        </w:rPr>
        <w:t> Одобрение как реакция на поздравления, подарки: «Молодец!», «Умница!», «Как красиво!».</w:t>
      </w:r>
    </w:p>
    <w:p w:rsidR="004351B8" w:rsidRPr="00492BF8" w:rsidRDefault="004351B8" w:rsidP="003F2720">
      <w:pPr>
        <w:shd w:val="clear" w:color="auto" w:fill="FFFFFF" w:themeFill="background1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51B8" w:rsidRPr="00492BF8" w:rsidRDefault="004351B8" w:rsidP="003F2720">
      <w:pPr>
        <w:shd w:val="clear" w:color="auto" w:fill="FFFFFF" w:themeFill="background1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51B8" w:rsidRPr="00492BF8" w:rsidRDefault="004351B8" w:rsidP="003F2720">
      <w:pPr>
        <w:shd w:val="clear" w:color="auto" w:fill="FFFFFF" w:themeFill="background1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5AE0" w:rsidRPr="00492BF8" w:rsidRDefault="00B45AE0" w:rsidP="003F2720">
      <w:pPr>
        <w:shd w:val="clear" w:color="auto" w:fill="FFFFFF" w:themeFill="background1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5AE0" w:rsidRPr="00492BF8" w:rsidRDefault="00B45AE0" w:rsidP="00B45AE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  <w:r w:rsidRPr="00492BF8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Календарно-тематическое планирование  4  класс</w:t>
      </w:r>
    </w:p>
    <w:tbl>
      <w:tblPr>
        <w:tblW w:w="9805" w:type="dxa"/>
        <w:tblInd w:w="-10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5"/>
        <w:gridCol w:w="2834"/>
        <w:gridCol w:w="804"/>
        <w:gridCol w:w="1035"/>
        <w:gridCol w:w="4287"/>
      </w:tblGrid>
      <w:tr w:rsidR="00B45AE0" w:rsidRPr="00492BF8" w:rsidTr="00B45AE0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3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Кол/ч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Дата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Основные виды деятельности обучающихся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 четверть (16 ч)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Делимся новостями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Рассказ о лете по картинке. Употребление слов здравствуйте, доброе утро, до свидания. Правила поведения при знакомстве. Игра «Рассказ по кругу»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Чтение стихотворения И. Гамазковой «Прошлым летом». Познакомить с правилами участия в полилоге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Выполнение инструкций по заданию учителя (организационные инструкции). Рассказ детей по своим рисунка о прошедшем лете. Игра «Вопрос за вопрос»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Слушание песни «Для друзей нет выходных»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Делимся новостями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Делимся новостями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Делимся новостями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Я выбираю книгу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Рассматривание картинок, обсуждение проблемного вопроса.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Составление рассказа об интересной книге (составление предложений по картинкам; беседа о типах книг; составление рассказов «Моя любимая книга» с опорой на план; работа над рубликой «Это важно»).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Я выбираю книгу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Я выбираю книгу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rPr>
          <w:trHeight w:val="50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Я выбираю книгу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Подскажите, пожалуйста!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Рассматривание картинок, обсуждение проблемного вопроса.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Беседа на основе личного опыта, когда можно использовать фразу «Подскажите, пожалуйста!»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Конструирование возможных диалогов обращения за помощью к знакомому и незнакомому человеку.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Ролевые игры по теме ситуации.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работа над рубликой «Это важно».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10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Подскажите, пожалуйста!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11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Подскажите, пожалуйста!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Подскажите, пожалуйста!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Я – пассажир.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на основе личного опыта по теме урока.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о правилах поведения в общественном транспорте.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Конструирование возможных диалогов в общественном транспорте.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Ролевая игра «В автобусе»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Я – пассажир.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rPr>
          <w:trHeight w:val="27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Я – пассажир.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16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Петушок – золотой гребешок.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с опорой на иллюстрации.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Слушание аудиозаписи с опорой на иллюстрации.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Пересказ сказки с опорой на иллюстрации, вопросы учителя.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Инсценировка сказки.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 четверть (16 ч)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Петушок – золотой гребешок.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18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Петушок – золотой гребешок.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19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Сочиняем сказку.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с опорой на иллюстрации, обсуждение проблемного вопроса.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Обсуждение замысла сказки.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Составление предложений к каждой части придуманной сказки с опорой на вопросный план.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Иллюстрирование сказки согласно замыслу.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Рассказывание получившейся сказки.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Работа над рубликой «Это важно».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20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Сочиняем сказку.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21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Сочиняем сказку.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22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Сочиняем сказку.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У телевизора.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Рассматривание картинок, обсуждение проблемного вопроса.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на основе личного опыта по теме урока.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о телепередачах.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Ориентирование в программе телепередач.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Пользование пультом от телевизора.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Коллективное обсуждение «Моя любимая телепередача».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Составление персональной телепрограммы обучающегося.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Работа над рубликой «Это важно».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У телевизора.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У телевизора.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26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У телевизора.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27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«Лисичка – сестричка.»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с опорой на иллюстрации.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Слушание аудиозаписи с опорой на иллюстрации.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Пересказ сказки с опорой на иллюстрации, вопросы учителя.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Инсценировка сказки.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28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«Лисичка – сестричка.»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29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«Лисичка – сестричка.»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Новогодние истории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Беседа с опорой на иллюстрации, </w:t>
            </w: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обсуждение проблемного вопроса.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Обсуждение замысла сказки.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Составление предложений к каждой части придуманной истории с опорой на вопросный план.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Рассказывание получившейся истории.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31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Новогодние истории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32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Новогодние истории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 четверть (20 ч)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Знаки – помощники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Рассматривание картинок, обсуждение проблемного вопроса.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на основе личного опыта по теме урока.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Моделирование и проигрывание возможных диалогов на улице по обсуждению дорожных знаков.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Экскурсия «Знаки – помощники в нашем городе»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Завершение темы «Это важно»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Знаки – помощники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Знаки – помощники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36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Знаки – помощники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37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 гостях у леса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Рассматривание картинок, обсуждение проблемного вопроса.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на основе личного опыта по теме урока «Правила поведения в лесу».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Творческая работа «Что может нанести  вред лесу?»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Составление «Правил вежливого поведения в лесу».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38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 гостях у леса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39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 гостях у леса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40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 гостях у леса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val="en-US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41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Задушевный разговор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Рассматривание картинок, обсуждение проблемного вопроса.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Актуализация и уточнение словаря эмоций у школьников.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Моделирование диалогов утешения, сочувствия, предостережения на основе иллюстраций.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Игра «Свои чувства не скажу, а без слов вам покажу».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Знакомство с рассказами В.Осеевой «Волшебное слово», «Что легче?»,  «На катке» в аудозаписи.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42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Задушевный разговор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Задушевный разговор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Задушевный разговор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Приглашение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Слушание стихотворения А. Усачева «Приглашение улитке».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Коллективное составление приглашения.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Правила вежливости при приглашении гостей.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Оформление письменного приглашения.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46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Приглашение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47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Приглашение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48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Приглашение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49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Поздравляю!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Чтение стихотворения «Я Наташу с днем рождения поздравлял».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Коллективное составление поздравления.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Совершенствовать интонационные и </w:t>
            </w: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жестово-мимические умения.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Тренировочные упражнения в произнесении поздравления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50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Поздравляю!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51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Поздравляю!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52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Поздравляю!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 четверть (16 ч)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Жду письма!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с привлечением личного опыта.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Актуализация опыта обучающихся по теме, знакомство со структурой письма.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Составление коллективного письма литературному герою по теме с опорой на план из ключевых слов.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Самостоятельная работа с дифференцированной помощью учителя (письмо другу, родственнику  др.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Жду письма!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Жду письма!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56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Жду письма!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57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«Извините меня…»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Рассматривание картинок, обсуждение проблемного вопроса.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на основе личного опыта по теме урока о том, когда может быть использована фраза «Извините меня» или форма «Извини меня».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Конструирование возможных диалогов, содержащих извинения.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Ролевые игры по теме ситуации.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58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«Извините меня…»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59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«Извините меня…»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60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«Извините меня…»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61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Поздравительная открытка 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с привлечением личного опыта.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Слушание песен, стихов, рассказов о Великой Отечественной войне.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Рисование праздничных открыток.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Конструирование поздравлений с Днем Победы различным адресатам (ветеранам, учителям, родным).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Подписывание открыток поздравлениями и доставка открыток адресатам (отправление письмом, доставка лично в руки).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62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Поздравительная открытка 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63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Поздравительная открытка 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64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Поздравительная открытка 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65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«Во саду ли в огороде»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Рассматривание картинок, обсуждение проблемного вопроса.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Беседа на основе личного опыта по теме урока, ответы на вопросы на основе иллюстраций: работа  летом  в саду и на огороде, овощи, фрукты и ягоды, растущие в нашей местности.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Рисование по теме урока. Выставка рисунков.</w:t>
            </w:r>
          </w:p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Обсуждение планов на каникулы: свободные высказывания, взаимные вопросы, уточнения.</w:t>
            </w: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66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«Во саду ли в огороде»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67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«Во саду ли в огороде»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B45AE0" w:rsidRPr="00492BF8" w:rsidTr="00B45AE0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68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«Во саду ли в огороде»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92BF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45AE0" w:rsidRPr="00492BF8" w:rsidRDefault="00B45AE0" w:rsidP="00B4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</w:tbl>
    <w:p w:rsidR="00B45AE0" w:rsidRPr="00492BF8" w:rsidRDefault="00B45AE0" w:rsidP="003F2720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B45AE0" w:rsidRPr="00492BF8" w:rsidSect="009E1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20B" w:rsidRDefault="00AB520B" w:rsidP="003F67FB">
      <w:pPr>
        <w:spacing w:after="0" w:line="240" w:lineRule="auto"/>
      </w:pPr>
      <w:r>
        <w:separator/>
      </w:r>
    </w:p>
  </w:endnote>
  <w:endnote w:type="continuationSeparator" w:id="1">
    <w:p w:rsidR="00AB520B" w:rsidRDefault="00AB520B" w:rsidP="003F6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20B" w:rsidRDefault="00AB520B" w:rsidP="003F67FB">
      <w:pPr>
        <w:spacing w:after="0" w:line="240" w:lineRule="auto"/>
      </w:pPr>
      <w:r>
        <w:separator/>
      </w:r>
    </w:p>
  </w:footnote>
  <w:footnote w:type="continuationSeparator" w:id="1">
    <w:p w:rsidR="00AB520B" w:rsidRDefault="00AB520B" w:rsidP="003F6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1C4F"/>
    <w:multiLevelType w:val="multilevel"/>
    <w:tmpl w:val="913E5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13616"/>
    <w:multiLevelType w:val="multilevel"/>
    <w:tmpl w:val="4B4E3F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20B589B"/>
    <w:multiLevelType w:val="multilevel"/>
    <w:tmpl w:val="05A25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C64D94"/>
    <w:multiLevelType w:val="multilevel"/>
    <w:tmpl w:val="C0D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4F786E"/>
    <w:multiLevelType w:val="hybridMultilevel"/>
    <w:tmpl w:val="AA064496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F40EC"/>
    <w:multiLevelType w:val="hybridMultilevel"/>
    <w:tmpl w:val="B3EE2878"/>
    <w:lvl w:ilvl="0" w:tplc="C700F3B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D21112">
      <w:numFmt w:val="decimal"/>
      <w:lvlText w:val="%2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1A9B06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CE8032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324A42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D26A30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946F4E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E4EC0A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7CB008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0644830"/>
    <w:multiLevelType w:val="multilevel"/>
    <w:tmpl w:val="3932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D46A41"/>
    <w:multiLevelType w:val="hybridMultilevel"/>
    <w:tmpl w:val="1CA8A41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17DDA"/>
    <w:multiLevelType w:val="multilevel"/>
    <w:tmpl w:val="F27C3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D015B6"/>
    <w:multiLevelType w:val="multilevel"/>
    <w:tmpl w:val="2FFA1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2D425F"/>
    <w:multiLevelType w:val="hybridMultilevel"/>
    <w:tmpl w:val="F9E2015C"/>
    <w:lvl w:ilvl="0" w:tplc="75F6E33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24285"/>
    <w:multiLevelType w:val="multilevel"/>
    <w:tmpl w:val="4E742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601E89"/>
    <w:multiLevelType w:val="multilevel"/>
    <w:tmpl w:val="40A21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0B2848"/>
    <w:multiLevelType w:val="multilevel"/>
    <w:tmpl w:val="09206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4B3F8F"/>
    <w:multiLevelType w:val="hybridMultilevel"/>
    <w:tmpl w:val="4A8C4EBE"/>
    <w:lvl w:ilvl="0" w:tplc="75F6E330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41096D"/>
    <w:multiLevelType w:val="hybridMultilevel"/>
    <w:tmpl w:val="D3CE2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378EF"/>
    <w:multiLevelType w:val="multilevel"/>
    <w:tmpl w:val="721871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9A1F6D"/>
    <w:multiLevelType w:val="multilevel"/>
    <w:tmpl w:val="8A64B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C0173D"/>
    <w:multiLevelType w:val="multilevel"/>
    <w:tmpl w:val="5F06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910038"/>
    <w:multiLevelType w:val="multilevel"/>
    <w:tmpl w:val="221035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D027FD"/>
    <w:multiLevelType w:val="multilevel"/>
    <w:tmpl w:val="83C22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88190C"/>
    <w:multiLevelType w:val="multilevel"/>
    <w:tmpl w:val="4C9693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057F6A"/>
    <w:multiLevelType w:val="hybridMultilevel"/>
    <w:tmpl w:val="A7DC1D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85658C"/>
    <w:multiLevelType w:val="hybridMultilevel"/>
    <w:tmpl w:val="68643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F6E330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A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4F4A9D"/>
    <w:multiLevelType w:val="multilevel"/>
    <w:tmpl w:val="772C7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404BC4"/>
    <w:multiLevelType w:val="multilevel"/>
    <w:tmpl w:val="BB289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9C7C65"/>
    <w:multiLevelType w:val="hybridMultilevel"/>
    <w:tmpl w:val="434C4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ED44C2"/>
    <w:multiLevelType w:val="multilevel"/>
    <w:tmpl w:val="F358F7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160269"/>
    <w:multiLevelType w:val="hybridMultilevel"/>
    <w:tmpl w:val="004E2558"/>
    <w:lvl w:ilvl="0" w:tplc="BCACBC5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FA226C00"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783A86"/>
    <w:multiLevelType w:val="multilevel"/>
    <w:tmpl w:val="C7B05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20"/>
  </w:num>
  <w:num w:numId="5">
    <w:abstractNumId w:val="27"/>
  </w:num>
  <w:num w:numId="6">
    <w:abstractNumId w:val="16"/>
  </w:num>
  <w:num w:numId="7">
    <w:abstractNumId w:val="21"/>
  </w:num>
  <w:num w:numId="8">
    <w:abstractNumId w:val="2"/>
  </w:num>
  <w:num w:numId="9">
    <w:abstractNumId w:val="12"/>
  </w:num>
  <w:num w:numId="10">
    <w:abstractNumId w:val="29"/>
  </w:num>
  <w:num w:numId="11">
    <w:abstractNumId w:val="17"/>
  </w:num>
  <w:num w:numId="12">
    <w:abstractNumId w:val="0"/>
  </w:num>
  <w:num w:numId="13">
    <w:abstractNumId w:val="18"/>
  </w:num>
  <w:num w:numId="14">
    <w:abstractNumId w:val="1"/>
  </w:num>
  <w:num w:numId="15">
    <w:abstractNumId w:val="24"/>
  </w:num>
  <w:num w:numId="16">
    <w:abstractNumId w:val="13"/>
  </w:num>
  <w:num w:numId="17">
    <w:abstractNumId w:val="9"/>
  </w:num>
  <w:num w:numId="18">
    <w:abstractNumId w:val="25"/>
  </w:num>
  <w:num w:numId="19">
    <w:abstractNumId w:val="23"/>
  </w:num>
  <w:num w:numId="20">
    <w:abstractNumId w:val="28"/>
  </w:num>
  <w:num w:numId="21">
    <w:abstractNumId w:val="14"/>
  </w:num>
  <w:num w:numId="22">
    <w:abstractNumId w:val="10"/>
  </w:num>
  <w:num w:numId="23">
    <w:abstractNumId w:val="26"/>
  </w:num>
  <w:num w:numId="24">
    <w:abstractNumId w:val="15"/>
  </w:num>
  <w:num w:numId="25">
    <w:abstractNumId w:val="7"/>
  </w:num>
  <w:num w:numId="26">
    <w:abstractNumId w:val="5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2720"/>
    <w:rsid w:val="00183DC6"/>
    <w:rsid w:val="002D2F56"/>
    <w:rsid w:val="00307328"/>
    <w:rsid w:val="003635CF"/>
    <w:rsid w:val="003E74E4"/>
    <w:rsid w:val="003F2720"/>
    <w:rsid w:val="003F67FB"/>
    <w:rsid w:val="004351B8"/>
    <w:rsid w:val="00492BF8"/>
    <w:rsid w:val="00721654"/>
    <w:rsid w:val="00944B8B"/>
    <w:rsid w:val="009E1DC3"/>
    <w:rsid w:val="00AB520B"/>
    <w:rsid w:val="00AC6098"/>
    <w:rsid w:val="00B45AE0"/>
    <w:rsid w:val="00BC2234"/>
    <w:rsid w:val="00D47636"/>
    <w:rsid w:val="00E75B81"/>
    <w:rsid w:val="00F40FD5"/>
    <w:rsid w:val="00F80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DC3"/>
  </w:style>
  <w:style w:type="paragraph" w:styleId="1">
    <w:name w:val="heading 1"/>
    <w:basedOn w:val="a"/>
    <w:next w:val="a"/>
    <w:link w:val="10"/>
    <w:uiPriority w:val="9"/>
    <w:qFormat/>
    <w:rsid w:val="00307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nhideWhenUsed/>
    <w:qFormat/>
    <w:rsid w:val="003F67FB"/>
    <w:pPr>
      <w:keepNext/>
      <w:keepLines/>
      <w:spacing w:after="4" w:line="269" w:lineRule="auto"/>
      <w:ind w:left="10" w:right="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F2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2720"/>
    <w:pPr>
      <w:ind w:left="720"/>
      <w:contextualSpacing/>
    </w:pPr>
  </w:style>
  <w:style w:type="character" w:styleId="a5">
    <w:name w:val="Hyperlink"/>
    <w:uiPriority w:val="99"/>
    <w:rsid w:val="00BC2234"/>
    <w:rPr>
      <w:color w:val="000080"/>
      <w:u w:val="single"/>
    </w:rPr>
  </w:style>
  <w:style w:type="paragraph" w:customStyle="1" w:styleId="WW-">
    <w:name w:val="WW-Базовый"/>
    <w:rsid w:val="00BC2234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3F67FB"/>
    <w:rPr>
      <w:rFonts w:ascii="Times New Roman" w:eastAsia="Times New Roman" w:hAnsi="Times New Roman" w:cs="Times New Roman"/>
      <w:b/>
      <w:color w:val="00000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3F6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F67FB"/>
  </w:style>
  <w:style w:type="paragraph" w:styleId="a8">
    <w:name w:val="footer"/>
    <w:basedOn w:val="a"/>
    <w:link w:val="a9"/>
    <w:uiPriority w:val="99"/>
    <w:semiHidden/>
    <w:unhideWhenUsed/>
    <w:rsid w:val="003F6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F67FB"/>
  </w:style>
  <w:style w:type="character" w:customStyle="1" w:styleId="10">
    <w:name w:val="Заголовок 1 Знак"/>
    <w:basedOn w:val="a0"/>
    <w:link w:val="1"/>
    <w:uiPriority w:val="9"/>
    <w:rsid w:val="00307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3">
    <w:name w:val="c3"/>
    <w:basedOn w:val="a0"/>
    <w:rsid w:val="00307328"/>
  </w:style>
  <w:style w:type="paragraph" w:customStyle="1" w:styleId="c28">
    <w:name w:val="c28"/>
    <w:basedOn w:val="a"/>
    <w:rsid w:val="0030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0">
    <w:name w:val="c50"/>
    <w:basedOn w:val="a0"/>
    <w:rsid w:val="00307328"/>
  </w:style>
  <w:style w:type="character" w:customStyle="1" w:styleId="c2">
    <w:name w:val="c2"/>
    <w:basedOn w:val="a0"/>
    <w:rsid w:val="00307328"/>
  </w:style>
  <w:style w:type="paragraph" w:customStyle="1" w:styleId="c0">
    <w:name w:val="c0"/>
    <w:basedOn w:val="a"/>
    <w:rsid w:val="0030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30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"/>
    <w:rsid w:val="0030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307328"/>
  </w:style>
  <w:style w:type="paragraph" w:customStyle="1" w:styleId="c12">
    <w:name w:val="c12"/>
    <w:basedOn w:val="a"/>
    <w:rsid w:val="0030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307328"/>
  </w:style>
  <w:style w:type="character" w:customStyle="1" w:styleId="c4">
    <w:name w:val="c4"/>
    <w:basedOn w:val="a0"/>
    <w:rsid w:val="00307328"/>
  </w:style>
  <w:style w:type="paragraph" w:customStyle="1" w:styleId="c15">
    <w:name w:val="c15"/>
    <w:basedOn w:val="a"/>
    <w:rsid w:val="0030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F805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prost.ru/content/base/12084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tavminobr.ru/uploads/files/%D0%A7%D1%83%D0%B1%D0%BE%D0%B2%D0%B0/%D0%A8%D0%B0%D1%85%D0%BC%D1%83%D1%80%D0%B0%D1%82%D0%BE%D0%B2%D0%B0/1576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inobr.gov-murman.ru/files/OVZ/Prikaz_&#8470;_1599_ot_19.12.2014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akonprost.ru/content/base/1436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prost.ru/content/base/140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18</Pages>
  <Words>7024</Words>
  <Characters>40040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Татьяна Николаевна</cp:lastModifiedBy>
  <cp:revision>6</cp:revision>
  <dcterms:created xsi:type="dcterms:W3CDTF">2021-09-19T02:42:00Z</dcterms:created>
  <dcterms:modified xsi:type="dcterms:W3CDTF">2021-09-26T12:03:00Z</dcterms:modified>
</cp:coreProperties>
</file>